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36794" w:rsidRDefault="00A36794" w:rsidP="00A36794">
      <w:pPr>
        <w:jc w:val="center"/>
        <w:rPr>
          <w:rFonts w:ascii="Times New Roman" w:hAnsi="Times New Roman" w:cs="Times New Roman"/>
          <w:b/>
          <w:sz w:val="24"/>
          <w:szCs w:val="24"/>
        </w:rPr>
      </w:pPr>
      <w:bookmarkStart w:id="0" w:name="_GoBack"/>
      <w:bookmarkEnd w:id="0"/>
      <w:r>
        <w:rPr>
          <w:rFonts w:ascii="Times New Roman" w:hAnsi="Times New Roman" w:cs="Times New Roman"/>
          <w:b/>
          <w:sz w:val="24"/>
          <w:szCs w:val="24"/>
        </w:rPr>
        <w:t>University Planning and Budget Committee</w:t>
      </w:r>
    </w:p>
    <w:p w:rsidR="00A36794" w:rsidRDefault="00A36794" w:rsidP="00A36794">
      <w:pPr>
        <w:jc w:val="center"/>
        <w:rPr>
          <w:rFonts w:ascii="Times New Roman" w:hAnsi="Times New Roman" w:cs="Times New Roman"/>
          <w:sz w:val="24"/>
          <w:szCs w:val="24"/>
        </w:rPr>
      </w:pPr>
      <w:r>
        <w:rPr>
          <w:rFonts w:ascii="Times New Roman" w:hAnsi="Times New Roman" w:cs="Times New Roman"/>
          <w:sz w:val="24"/>
          <w:szCs w:val="24"/>
        </w:rPr>
        <w:t>Minutes of the Meeting of October 18, 2016</w:t>
      </w:r>
    </w:p>
    <w:p w:rsidR="00A36794" w:rsidRDefault="00A36794" w:rsidP="00A36794">
      <w:pPr>
        <w:rPr>
          <w:rFonts w:ascii="Times New Roman" w:hAnsi="Times New Roman" w:cs="Times New Roman"/>
          <w:sz w:val="24"/>
          <w:szCs w:val="24"/>
        </w:rPr>
      </w:pPr>
    </w:p>
    <w:p w:rsidR="00A36794" w:rsidRDefault="00A36794" w:rsidP="00A36794">
      <w:pPr>
        <w:rPr>
          <w:rFonts w:ascii="Times New Roman" w:hAnsi="Times New Roman" w:cs="Times New Roman"/>
          <w:sz w:val="24"/>
          <w:szCs w:val="24"/>
        </w:rPr>
      </w:pPr>
    </w:p>
    <w:p w:rsidR="00A36794" w:rsidRDefault="00A36794" w:rsidP="00A36794">
      <w:pPr>
        <w:rPr>
          <w:rFonts w:ascii="Times New Roman" w:hAnsi="Times New Roman" w:cs="Times New Roman"/>
          <w:sz w:val="24"/>
          <w:szCs w:val="24"/>
        </w:rPr>
      </w:pPr>
      <w:r>
        <w:rPr>
          <w:rFonts w:ascii="Times New Roman" w:hAnsi="Times New Roman" w:cs="Times New Roman"/>
          <w:sz w:val="24"/>
          <w:szCs w:val="24"/>
        </w:rPr>
        <w:t xml:space="preserve">Members Present:   </w:t>
      </w:r>
      <w:r w:rsidR="00410B10">
        <w:rPr>
          <w:rFonts w:ascii="Times New Roman" w:hAnsi="Times New Roman" w:cs="Times New Roman"/>
          <w:sz w:val="24"/>
          <w:szCs w:val="24"/>
        </w:rPr>
        <w:t xml:space="preserve">R. Benfield, </w:t>
      </w:r>
      <w:r>
        <w:rPr>
          <w:rFonts w:ascii="Times New Roman" w:hAnsi="Times New Roman" w:cs="Times New Roman"/>
          <w:sz w:val="24"/>
          <w:szCs w:val="24"/>
        </w:rPr>
        <w:t>L. Bigelow, C. Casamento, P. Foster, J. Hodgson, Y. Kirby, M. Leake, C. Lovitt, F. M</w:t>
      </w:r>
      <w:r w:rsidR="00410B10">
        <w:rPr>
          <w:rFonts w:ascii="Times New Roman" w:hAnsi="Times New Roman" w:cs="Times New Roman"/>
          <w:sz w:val="24"/>
          <w:szCs w:val="24"/>
        </w:rPr>
        <w:t>alhas, K. Martin, J. Nicoll-Senft, L</w:t>
      </w:r>
      <w:r>
        <w:rPr>
          <w:rFonts w:ascii="Times New Roman" w:hAnsi="Times New Roman" w:cs="Times New Roman"/>
          <w:sz w:val="24"/>
          <w:szCs w:val="24"/>
        </w:rPr>
        <w:t>. Tordenti, R. Wolff</w:t>
      </w:r>
      <w:r w:rsidR="00410B10">
        <w:rPr>
          <w:rFonts w:ascii="Times New Roman" w:hAnsi="Times New Roman" w:cs="Times New Roman"/>
          <w:sz w:val="24"/>
          <w:szCs w:val="24"/>
        </w:rPr>
        <w:t>,</w:t>
      </w:r>
      <w:r w:rsidR="00410B10" w:rsidRPr="00410B10">
        <w:rPr>
          <w:rFonts w:ascii="Times New Roman" w:hAnsi="Times New Roman" w:cs="Times New Roman"/>
          <w:sz w:val="24"/>
          <w:szCs w:val="24"/>
        </w:rPr>
        <w:t xml:space="preserve"> </w:t>
      </w:r>
      <w:r w:rsidR="00410B10">
        <w:rPr>
          <w:rFonts w:ascii="Times New Roman" w:hAnsi="Times New Roman" w:cs="Times New Roman"/>
          <w:sz w:val="24"/>
          <w:szCs w:val="24"/>
        </w:rPr>
        <w:t>C. Valk</w:t>
      </w:r>
    </w:p>
    <w:p w:rsidR="00A36794" w:rsidRDefault="00A36794" w:rsidP="00A36794">
      <w:pPr>
        <w:rPr>
          <w:rFonts w:ascii="Times New Roman" w:hAnsi="Times New Roman" w:cs="Times New Roman"/>
          <w:sz w:val="24"/>
          <w:szCs w:val="24"/>
        </w:rPr>
      </w:pPr>
    </w:p>
    <w:p w:rsidR="00A36794" w:rsidRDefault="00A36794" w:rsidP="00A36794">
      <w:pPr>
        <w:rPr>
          <w:rFonts w:ascii="Times New Roman" w:hAnsi="Times New Roman" w:cs="Times New Roman"/>
          <w:sz w:val="24"/>
          <w:szCs w:val="24"/>
        </w:rPr>
      </w:pPr>
      <w:r>
        <w:rPr>
          <w:rFonts w:ascii="Times New Roman" w:hAnsi="Times New Roman" w:cs="Times New Roman"/>
          <w:sz w:val="24"/>
          <w:szCs w:val="24"/>
        </w:rPr>
        <w:t xml:space="preserve">Absent: A. Bray, C. Galligan, </w:t>
      </w:r>
      <w:r w:rsidR="00410B10">
        <w:rPr>
          <w:rFonts w:ascii="Times New Roman" w:hAnsi="Times New Roman" w:cs="Times New Roman"/>
          <w:sz w:val="24"/>
          <w:szCs w:val="24"/>
        </w:rPr>
        <w:t>L. Marchese</w:t>
      </w:r>
      <w:r>
        <w:rPr>
          <w:rFonts w:ascii="Times New Roman" w:hAnsi="Times New Roman" w:cs="Times New Roman"/>
          <w:sz w:val="24"/>
          <w:szCs w:val="24"/>
        </w:rPr>
        <w:t>, 3 student representatives</w:t>
      </w:r>
    </w:p>
    <w:p w:rsidR="00410B10" w:rsidRDefault="00410B10" w:rsidP="00A36794">
      <w:pPr>
        <w:rPr>
          <w:rFonts w:ascii="Times New Roman" w:hAnsi="Times New Roman" w:cs="Times New Roman"/>
          <w:sz w:val="24"/>
          <w:szCs w:val="24"/>
        </w:rPr>
      </w:pPr>
    </w:p>
    <w:p w:rsidR="00410B10" w:rsidRDefault="00410B10" w:rsidP="00A36794">
      <w:pPr>
        <w:rPr>
          <w:rFonts w:ascii="Times New Roman" w:hAnsi="Times New Roman" w:cs="Times New Roman"/>
          <w:sz w:val="24"/>
          <w:szCs w:val="24"/>
        </w:rPr>
      </w:pPr>
      <w:r>
        <w:rPr>
          <w:rFonts w:ascii="Times New Roman" w:hAnsi="Times New Roman" w:cs="Times New Roman"/>
          <w:sz w:val="24"/>
          <w:szCs w:val="24"/>
        </w:rPr>
        <w:t>Guests: Interim President Dr. Susan Pease; Dr. Stephen Cohen, President, Faculty Senate</w:t>
      </w:r>
    </w:p>
    <w:p w:rsidR="00A36794" w:rsidRDefault="00A36794" w:rsidP="00A36794">
      <w:pPr>
        <w:pStyle w:val="PlainText"/>
        <w:rPr>
          <w:rFonts w:ascii="Times New Roman" w:hAnsi="Times New Roman" w:cs="Times New Roman"/>
          <w:sz w:val="24"/>
          <w:szCs w:val="24"/>
        </w:rPr>
      </w:pPr>
    </w:p>
    <w:p w:rsidR="00A36794" w:rsidRDefault="00A36794" w:rsidP="00A36794">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Meeting was called to order at 2:0</w:t>
      </w:r>
      <w:r w:rsidR="00410B10">
        <w:rPr>
          <w:rFonts w:ascii="Times New Roman" w:hAnsi="Times New Roman" w:cs="Times New Roman"/>
          <w:sz w:val="24"/>
          <w:szCs w:val="24"/>
        </w:rPr>
        <w:t>3</w:t>
      </w:r>
      <w:r>
        <w:rPr>
          <w:rFonts w:ascii="Times New Roman" w:hAnsi="Times New Roman" w:cs="Times New Roman"/>
          <w:sz w:val="24"/>
          <w:szCs w:val="24"/>
        </w:rPr>
        <w:t xml:space="preserve"> p.m. by the Chair. </w:t>
      </w:r>
    </w:p>
    <w:p w:rsidR="00A36794" w:rsidRDefault="00A36794" w:rsidP="00A36794">
      <w:pPr>
        <w:pStyle w:val="PlainText"/>
        <w:tabs>
          <w:tab w:val="left" w:pos="1110"/>
        </w:tabs>
        <w:rPr>
          <w:rFonts w:ascii="Times New Roman" w:hAnsi="Times New Roman" w:cs="Times New Roman"/>
          <w:sz w:val="16"/>
          <w:szCs w:val="16"/>
        </w:rPr>
      </w:pPr>
      <w:r>
        <w:rPr>
          <w:rFonts w:ascii="Times New Roman" w:hAnsi="Times New Roman" w:cs="Times New Roman"/>
          <w:sz w:val="24"/>
          <w:szCs w:val="24"/>
        </w:rPr>
        <w:tab/>
      </w:r>
    </w:p>
    <w:p w:rsidR="00A36794" w:rsidRDefault="00A36794" w:rsidP="00A36794">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Minutes of the meeting of </w:t>
      </w:r>
      <w:r w:rsidR="00410B10">
        <w:rPr>
          <w:rFonts w:ascii="Times New Roman" w:hAnsi="Times New Roman" w:cs="Times New Roman"/>
          <w:sz w:val="24"/>
          <w:szCs w:val="24"/>
        </w:rPr>
        <w:t>October 4</w:t>
      </w:r>
      <w:r>
        <w:rPr>
          <w:rFonts w:ascii="Times New Roman" w:hAnsi="Times New Roman" w:cs="Times New Roman"/>
          <w:sz w:val="24"/>
          <w:szCs w:val="24"/>
        </w:rPr>
        <w:t>, 2016 were unanimously approved. (</w:t>
      </w:r>
      <w:r w:rsidR="00410B10">
        <w:rPr>
          <w:rFonts w:ascii="Times New Roman" w:hAnsi="Times New Roman" w:cs="Times New Roman"/>
          <w:sz w:val="24"/>
          <w:szCs w:val="24"/>
        </w:rPr>
        <w:t>Benfield</w:t>
      </w:r>
      <w:r>
        <w:rPr>
          <w:rFonts w:ascii="Times New Roman" w:hAnsi="Times New Roman" w:cs="Times New Roman"/>
          <w:sz w:val="24"/>
          <w:szCs w:val="24"/>
        </w:rPr>
        <w:t>/</w:t>
      </w:r>
      <w:r w:rsidR="00410B10">
        <w:rPr>
          <w:rFonts w:ascii="Times New Roman" w:hAnsi="Times New Roman" w:cs="Times New Roman"/>
          <w:sz w:val="24"/>
          <w:szCs w:val="24"/>
        </w:rPr>
        <w:t>Foster</w:t>
      </w:r>
      <w:r>
        <w:rPr>
          <w:rFonts w:ascii="Times New Roman" w:hAnsi="Times New Roman" w:cs="Times New Roman"/>
          <w:sz w:val="24"/>
          <w:szCs w:val="24"/>
        </w:rPr>
        <w:t>)</w:t>
      </w:r>
    </w:p>
    <w:p w:rsidR="00A36794" w:rsidRDefault="00A36794" w:rsidP="00A36794">
      <w:pPr>
        <w:pStyle w:val="PlainText"/>
        <w:tabs>
          <w:tab w:val="left" w:pos="1395"/>
        </w:tabs>
        <w:rPr>
          <w:rFonts w:ascii="Times New Roman" w:hAnsi="Times New Roman" w:cs="Times New Roman"/>
          <w:sz w:val="16"/>
          <w:szCs w:val="16"/>
        </w:rPr>
      </w:pPr>
      <w:r>
        <w:rPr>
          <w:rFonts w:ascii="Times New Roman" w:hAnsi="Times New Roman" w:cs="Times New Roman"/>
          <w:sz w:val="24"/>
          <w:szCs w:val="24"/>
        </w:rPr>
        <w:tab/>
      </w:r>
    </w:p>
    <w:p w:rsidR="004D769D" w:rsidRDefault="00410B10" w:rsidP="00410B10">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Discussion with </w:t>
      </w:r>
      <w:r w:rsidR="004D769D">
        <w:rPr>
          <w:rFonts w:ascii="Times New Roman" w:hAnsi="Times New Roman" w:cs="Times New Roman"/>
          <w:sz w:val="24"/>
          <w:szCs w:val="24"/>
        </w:rPr>
        <w:t>Interim President Susan</w:t>
      </w:r>
      <w:r>
        <w:rPr>
          <w:rFonts w:ascii="Times New Roman" w:hAnsi="Times New Roman" w:cs="Times New Roman"/>
          <w:sz w:val="24"/>
          <w:szCs w:val="24"/>
        </w:rPr>
        <w:t xml:space="preserve"> Pease</w:t>
      </w:r>
    </w:p>
    <w:p w:rsidR="004D769D" w:rsidRDefault="004D769D" w:rsidP="004D769D">
      <w:pPr>
        <w:pStyle w:val="ListParagraph"/>
        <w:rPr>
          <w:rFonts w:ascii="Times New Roman" w:hAnsi="Times New Roman" w:cs="Times New Roman"/>
          <w:sz w:val="24"/>
          <w:szCs w:val="24"/>
        </w:rPr>
      </w:pPr>
    </w:p>
    <w:p w:rsidR="006666A9" w:rsidRDefault="00410B10" w:rsidP="004D769D">
      <w:pPr>
        <w:pStyle w:val="PlainText"/>
        <w:ind w:left="720"/>
        <w:rPr>
          <w:rFonts w:ascii="Times New Roman" w:hAnsi="Times New Roman" w:cs="Times New Roman"/>
          <w:sz w:val="24"/>
          <w:szCs w:val="24"/>
        </w:rPr>
      </w:pPr>
      <w:r>
        <w:rPr>
          <w:rFonts w:ascii="Times New Roman" w:hAnsi="Times New Roman" w:cs="Times New Roman"/>
          <w:sz w:val="24"/>
          <w:szCs w:val="24"/>
        </w:rPr>
        <w:t xml:space="preserve">Dr. Pease noted that although she’s only been on the job for a few weeks, she is most concerned about enrollment and the recent rescission.  The decrease in enrollment – which has negatively impacted tuition and residence hall occupancy – is having </w:t>
      </w:r>
      <w:r w:rsidR="006666A9">
        <w:rPr>
          <w:rFonts w:ascii="Times New Roman" w:hAnsi="Times New Roman" w:cs="Times New Roman"/>
          <w:sz w:val="24"/>
          <w:szCs w:val="24"/>
        </w:rPr>
        <w:t>a negative</w:t>
      </w:r>
      <w:r>
        <w:rPr>
          <w:rFonts w:ascii="Times New Roman" w:hAnsi="Times New Roman" w:cs="Times New Roman"/>
          <w:sz w:val="24"/>
          <w:szCs w:val="24"/>
        </w:rPr>
        <w:t xml:space="preserve"> impact on the University budget. </w:t>
      </w:r>
      <w:r w:rsidR="006666A9">
        <w:rPr>
          <w:rFonts w:ascii="Times New Roman" w:hAnsi="Times New Roman" w:cs="Times New Roman"/>
          <w:sz w:val="24"/>
          <w:szCs w:val="24"/>
        </w:rPr>
        <w:t>She reported that the</w:t>
      </w:r>
      <w:r>
        <w:rPr>
          <w:rFonts w:ascii="Times New Roman" w:hAnsi="Times New Roman" w:cs="Times New Roman"/>
          <w:sz w:val="24"/>
          <w:szCs w:val="24"/>
        </w:rPr>
        <w:t xml:space="preserve"> Executive Committee will be having an enrollment summit in the coming weeks </w:t>
      </w:r>
      <w:r w:rsidR="006666A9">
        <w:rPr>
          <w:rFonts w:ascii="Times New Roman" w:hAnsi="Times New Roman" w:cs="Times New Roman"/>
          <w:sz w:val="24"/>
          <w:szCs w:val="24"/>
        </w:rPr>
        <w:t>during which</w:t>
      </w:r>
      <w:r>
        <w:rPr>
          <w:rFonts w:ascii="Times New Roman" w:hAnsi="Times New Roman" w:cs="Times New Roman"/>
          <w:sz w:val="24"/>
          <w:szCs w:val="24"/>
        </w:rPr>
        <w:t xml:space="preserve"> they will consider how to bolster </w:t>
      </w:r>
      <w:r w:rsidR="006666A9">
        <w:rPr>
          <w:rFonts w:ascii="Times New Roman" w:hAnsi="Times New Roman" w:cs="Times New Roman"/>
          <w:sz w:val="24"/>
          <w:szCs w:val="24"/>
        </w:rPr>
        <w:t>enrollment</w:t>
      </w:r>
      <w:r>
        <w:rPr>
          <w:rFonts w:ascii="Times New Roman" w:hAnsi="Times New Roman" w:cs="Times New Roman"/>
          <w:sz w:val="24"/>
          <w:szCs w:val="24"/>
        </w:rPr>
        <w:t xml:space="preserve"> in order to get the budget back on track. </w:t>
      </w:r>
      <w:r w:rsidR="004D769D">
        <w:rPr>
          <w:rFonts w:ascii="Times New Roman" w:hAnsi="Times New Roman" w:cs="Times New Roman"/>
          <w:sz w:val="24"/>
          <w:szCs w:val="24"/>
        </w:rPr>
        <w:t xml:space="preserve"> </w:t>
      </w:r>
      <w:r>
        <w:rPr>
          <w:rFonts w:ascii="Times New Roman" w:hAnsi="Times New Roman" w:cs="Times New Roman"/>
          <w:sz w:val="24"/>
          <w:szCs w:val="24"/>
        </w:rPr>
        <w:t xml:space="preserve">R. Wolff offered the help of the UPBC in any way needed. </w:t>
      </w:r>
    </w:p>
    <w:p w:rsidR="006666A9" w:rsidRDefault="006666A9" w:rsidP="006666A9">
      <w:pPr>
        <w:pStyle w:val="ListParagraph"/>
        <w:rPr>
          <w:rFonts w:ascii="Times New Roman" w:hAnsi="Times New Roman" w:cs="Times New Roman"/>
          <w:sz w:val="24"/>
          <w:szCs w:val="24"/>
        </w:rPr>
      </w:pPr>
    </w:p>
    <w:p w:rsidR="006666A9" w:rsidRDefault="00410B10" w:rsidP="006666A9">
      <w:pPr>
        <w:pStyle w:val="PlainText"/>
        <w:ind w:left="720"/>
        <w:rPr>
          <w:rFonts w:ascii="Times New Roman" w:hAnsi="Times New Roman" w:cs="Times New Roman"/>
          <w:sz w:val="24"/>
          <w:szCs w:val="24"/>
        </w:rPr>
      </w:pPr>
      <w:r>
        <w:rPr>
          <w:rFonts w:ascii="Times New Roman" w:hAnsi="Times New Roman" w:cs="Times New Roman"/>
          <w:sz w:val="24"/>
          <w:szCs w:val="24"/>
        </w:rPr>
        <w:t xml:space="preserve">Several committee members raised the issue of where to find data that could help department chairs understand state demographics and anticipated shifts in workforce demands. Y. Kirby pointed members to several enrollment reports on the OIRA website and </w:t>
      </w:r>
      <w:hyperlink r:id="rId5" w:history="1">
        <w:r w:rsidRPr="008C0551">
          <w:rPr>
            <w:rStyle w:val="Hyperlink"/>
            <w:rFonts w:ascii="Times New Roman" w:hAnsi="Times New Roman" w:cs="Times New Roman"/>
            <w:sz w:val="24"/>
            <w:szCs w:val="24"/>
          </w:rPr>
          <w:t>www.edeps.org</w:t>
        </w:r>
      </w:hyperlink>
      <w:r>
        <w:rPr>
          <w:rFonts w:ascii="Times New Roman" w:hAnsi="Times New Roman" w:cs="Times New Roman"/>
          <w:sz w:val="24"/>
          <w:szCs w:val="24"/>
        </w:rPr>
        <w:t>, a website which contains U.S. Department of Labor and degree completion data.  The site also provides information on what jobs are in dem</w:t>
      </w:r>
      <w:r w:rsidR="006666A9">
        <w:rPr>
          <w:rFonts w:ascii="Times New Roman" w:hAnsi="Times New Roman" w:cs="Times New Roman"/>
          <w:sz w:val="24"/>
          <w:szCs w:val="24"/>
        </w:rPr>
        <w:t>a</w:t>
      </w:r>
      <w:r>
        <w:rPr>
          <w:rFonts w:ascii="Times New Roman" w:hAnsi="Times New Roman" w:cs="Times New Roman"/>
          <w:sz w:val="24"/>
          <w:szCs w:val="24"/>
        </w:rPr>
        <w:t>nd, pay grades, educational requirements for the jobs, etc. The data is based on CIP and SOC codes and data about Connecticut in particular can be obtained from that site.</w:t>
      </w:r>
      <w:r w:rsidR="00BD04F9">
        <w:rPr>
          <w:rFonts w:ascii="Times New Roman" w:hAnsi="Times New Roman" w:cs="Times New Roman"/>
          <w:sz w:val="24"/>
          <w:szCs w:val="24"/>
        </w:rPr>
        <w:t xml:space="preserve"> </w:t>
      </w:r>
    </w:p>
    <w:p w:rsidR="006666A9" w:rsidRDefault="006666A9" w:rsidP="006666A9">
      <w:pPr>
        <w:pStyle w:val="PlainText"/>
        <w:ind w:left="720"/>
        <w:rPr>
          <w:rFonts w:ascii="Times New Roman" w:hAnsi="Times New Roman" w:cs="Times New Roman"/>
          <w:sz w:val="24"/>
          <w:szCs w:val="24"/>
        </w:rPr>
      </w:pPr>
    </w:p>
    <w:p w:rsidR="006666A9" w:rsidRDefault="00BD04F9" w:rsidP="006666A9">
      <w:pPr>
        <w:pStyle w:val="PlainText"/>
        <w:ind w:left="720"/>
        <w:rPr>
          <w:rFonts w:ascii="Times New Roman" w:hAnsi="Times New Roman" w:cs="Times New Roman"/>
          <w:sz w:val="24"/>
          <w:szCs w:val="24"/>
        </w:rPr>
      </w:pPr>
      <w:r>
        <w:rPr>
          <w:rFonts w:ascii="Times New Roman" w:hAnsi="Times New Roman" w:cs="Times New Roman"/>
          <w:sz w:val="24"/>
          <w:szCs w:val="24"/>
        </w:rPr>
        <w:t>S. Cohen asked how granular any available data on recruitment and retention are; specifically, he asked whether the data reveals whether we are better or worse at retaining students based on their SAT scores, major, etc. Y. Kirby responded by indicating that CCSU is most lacking in its retention of male, African-American, and Hispanic students, regardless of major or SAT score.</w:t>
      </w:r>
      <w:r w:rsidR="006666A9">
        <w:rPr>
          <w:rFonts w:ascii="Times New Roman" w:hAnsi="Times New Roman" w:cs="Times New Roman"/>
          <w:sz w:val="24"/>
          <w:szCs w:val="24"/>
        </w:rPr>
        <w:t xml:space="preserve"> She cautioned against examining retention based on majors, particularly if the number of majors is small to begin with.  </w:t>
      </w:r>
    </w:p>
    <w:p w:rsidR="006666A9" w:rsidRDefault="006666A9" w:rsidP="006666A9">
      <w:pPr>
        <w:pStyle w:val="PlainText"/>
        <w:ind w:left="720"/>
        <w:rPr>
          <w:rFonts w:ascii="Times New Roman" w:hAnsi="Times New Roman" w:cs="Times New Roman"/>
          <w:sz w:val="24"/>
          <w:szCs w:val="24"/>
        </w:rPr>
      </w:pPr>
    </w:p>
    <w:p w:rsidR="00BE33BC" w:rsidRDefault="006666A9" w:rsidP="006666A9">
      <w:pPr>
        <w:pStyle w:val="PlainText"/>
        <w:ind w:left="720"/>
        <w:rPr>
          <w:rFonts w:ascii="Times New Roman" w:hAnsi="Times New Roman" w:cs="Times New Roman"/>
          <w:sz w:val="24"/>
          <w:szCs w:val="24"/>
        </w:rPr>
      </w:pPr>
      <w:r>
        <w:rPr>
          <w:rFonts w:ascii="Times New Roman" w:hAnsi="Times New Roman" w:cs="Times New Roman"/>
          <w:sz w:val="24"/>
          <w:szCs w:val="24"/>
        </w:rPr>
        <w:t xml:space="preserve">L. Tordenti noted that we have not put as much money into marketing as some of the other institutions in the system, </w:t>
      </w:r>
      <w:r w:rsidR="009D4460">
        <w:rPr>
          <w:rFonts w:ascii="Times New Roman" w:hAnsi="Times New Roman" w:cs="Times New Roman"/>
          <w:sz w:val="24"/>
          <w:szCs w:val="24"/>
        </w:rPr>
        <w:t xml:space="preserve">In addition, </w:t>
      </w:r>
      <w:r>
        <w:rPr>
          <w:rFonts w:ascii="Times New Roman" w:hAnsi="Times New Roman" w:cs="Times New Roman"/>
          <w:sz w:val="24"/>
          <w:szCs w:val="24"/>
        </w:rPr>
        <w:t xml:space="preserve">Southern </w:t>
      </w:r>
      <w:r w:rsidR="009D4460">
        <w:rPr>
          <w:rFonts w:ascii="Times New Roman" w:hAnsi="Times New Roman" w:cs="Times New Roman"/>
          <w:sz w:val="24"/>
          <w:szCs w:val="24"/>
        </w:rPr>
        <w:t xml:space="preserve">has invested in an enrollment manager 3 years ago and are starting to see the benefits of this investment.  </w:t>
      </w:r>
      <w:r>
        <w:rPr>
          <w:rFonts w:ascii="Times New Roman" w:hAnsi="Times New Roman" w:cs="Times New Roman"/>
          <w:sz w:val="24"/>
          <w:szCs w:val="24"/>
        </w:rPr>
        <w:t xml:space="preserve">Western’s initiative to give in-state tuition to students from 7 counties in New York generated some discussion with the committee noting that CCSU would need to watch to see what impact that action may have on CCSU enrollment. The discussion concluded with agreement </w:t>
      </w:r>
      <w:r>
        <w:rPr>
          <w:rFonts w:ascii="Times New Roman" w:hAnsi="Times New Roman" w:cs="Times New Roman"/>
          <w:sz w:val="24"/>
          <w:szCs w:val="24"/>
        </w:rPr>
        <w:lastRenderedPageBreak/>
        <w:t xml:space="preserve">that the UPBC could be helpful in identifying and sharing with the Senate a manageable set of important numbers and documents that would help promote financial literacy </w:t>
      </w:r>
      <w:r w:rsidR="00BE33BC">
        <w:rPr>
          <w:rFonts w:ascii="Times New Roman" w:hAnsi="Times New Roman" w:cs="Times New Roman"/>
          <w:sz w:val="24"/>
          <w:szCs w:val="24"/>
        </w:rPr>
        <w:t>about</w:t>
      </w:r>
      <w:r>
        <w:rPr>
          <w:rFonts w:ascii="Times New Roman" w:hAnsi="Times New Roman" w:cs="Times New Roman"/>
          <w:sz w:val="24"/>
          <w:szCs w:val="24"/>
        </w:rPr>
        <w:t xml:space="preserve"> the University budget</w:t>
      </w:r>
      <w:r w:rsidR="00BE33BC">
        <w:rPr>
          <w:rFonts w:ascii="Times New Roman" w:hAnsi="Times New Roman" w:cs="Times New Roman"/>
          <w:sz w:val="24"/>
          <w:szCs w:val="24"/>
        </w:rPr>
        <w:t xml:space="preserve"> among faculty</w:t>
      </w:r>
      <w:r>
        <w:rPr>
          <w:rFonts w:ascii="Times New Roman" w:hAnsi="Times New Roman" w:cs="Times New Roman"/>
          <w:sz w:val="24"/>
          <w:szCs w:val="24"/>
        </w:rPr>
        <w:t xml:space="preserve">. </w:t>
      </w:r>
    </w:p>
    <w:p w:rsidR="00BE33BC" w:rsidRDefault="00BE33BC" w:rsidP="006666A9">
      <w:pPr>
        <w:pStyle w:val="PlainText"/>
        <w:ind w:left="720"/>
        <w:rPr>
          <w:rFonts w:ascii="Times New Roman" w:hAnsi="Times New Roman" w:cs="Times New Roman"/>
          <w:sz w:val="24"/>
          <w:szCs w:val="24"/>
        </w:rPr>
      </w:pPr>
    </w:p>
    <w:p w:rsidR="00410B10" w:rsidRDefault="006666A9" w:rsidP="006666A9">
      <w:pPr>
        <w:pStyle w:val="PlainText"/>
        <w:ind w:left="720"/>
        <w:rPr>
          <w:rFonts w:ascii="Times New Roman" w:hAnsi="Times New Roman" w:cs="Times New Roman"/>
          <w:sz w:val="24"/>
          <w:szCs w:val="24"/>
        </w:rPr>
      </w:pPr>
      <w:r>
        <w:rPr>
          <w:rFonts w:ascii="Times New Roman" w:hAnsi="Times New Roman" w:cs="Times New Roman"/>
          <w:sz w:val="24"/>
          <w:szCs w:val="24"/>
        </w:rPr>
        <w:t>At the conclusion of the discussion, Interim Pease observed that she thought the UPBC had a good grasp of what the University is trying to achieve in terms of enrollment management.</w:t>
      </w:r>
    </w:p>
    <w:p w:rsidR="00410B10" w:rsidRDefault="00410B10" w:rsidP="00410B10">
      <w:pPr>
        <w:pStyle w:val="ListParagraph"/>
        <w:rPr>
          <w:rFonts w:ascii="Times New Roman" w:hAnsi="Times New Roman" w:cs="Times New Roman"/>
          <w:sz w:val="24"/>
          <w:szCs w:val="24"/>
        </w:rPr>
      </w:pPr>
    </w:p>
    <w:p w:rsidR="00410B10" w:rsidRDefault="00A36794" w:rsidP="00A36794">
      <w:pPr>
        <w:pStyle w:val="PlainText"/>
        <w:numPr>
          <w:ilvl w:val="0"/>
          <w:numId w:val="1"/>
        </w:numPr>
        <w:rPr>
          <w:rFonts w:ascii="Times New Roman" w:hAnsi="Times New Roman" w:cs="Times New Roman"/>
          <w:sz w:val="24"/>
          <w:szCs w:val="24"/>
        </w:rPr>
      </w:pPr>
      <w:r>
        <w:rPr>
          <w:rFonts w:ascii="Times New Roman" w:hAnsi="Times New Roman" w:cs="Times New Roman"/>
          <w:sz w:val="24"/>
          <w:szCs w:val="24"/>
        </w:rPr>
        <w:t xml:space="preserve">Announcements – R. Wolff </w:t>
      </w:r>
      <w:r w:rsidR="00410B10">
        <w:rPr>
          <w:rFonts w:ascii="Times New Roman" w:hAnsi="Times New Roman" w:cs="Times New Roman"/>
          <w:sz w:val="24"/>
          <w:szCs w:val="24"/>
        </w:rPr>
        <w:t>made two announcements:</w:t>
      </w:r>
    </w:p>
    <w:p w:rsidR="00410B10" w:rsidRDefault="00410B10" w:rsidP="00410B10">
      <w:pPr>
        <w:pStyle w:val="ListParagraph"/>
        <w:rPr>
          <w:rFonts w:ascii="Times New Roman" w:hAnsi="Times New Roman" w:cs="Times New Roman"/>
          <w:sz w:val="24"/>
          <w:szCs w:val="24"/>
        </w:rPr>
      </w:pPr>
    </w:p>
    <w:p w:rsidR="00410B10" w:rsidRDefault="00410B10" w:rsidP="00410B10">
      <w:pPr>
        <w:pStyle w:val="PlainText"/>
        <w:numPr>
          <w:ilvl w:val="1"/>
          <w:numId w:val="1"/>
        </w:numPr>
        <w:rPr>
          <w:rFonts w:ascii="Times New Roman" w:hAnsi="Times New Roman" w:cs="Times New Roman"/>
          <w:sz w:val="24"/>
          <w:szCs w:val="24"/>
        </w:rPr>
      </w:pPr>
      <w:r>
        <w:rPr>
          <w:rFonts w:ascii="Times New Roman" w:hAnsi="Times New Roman" w:cs="Times New Roman"/>
          <w:sz w:val="24"/>
          <w:szCs w:val="24"/>
        </w:rPr>
        <w:t xml:space="preserve">the location of the November 1 </w:t>
      </w:r>
      <w:r w:rsidR="00BE33BC">
        <w:rPr>
          <w:rFonts w:ascii="Times New Roman" w:hAnsi="Times New Roman" w:cs="Times New Roman"/>
          <w:sz w:val="24"/>
          <w:szCs w:val="24"/>
        </w:rPr>
        <w:t xml:space="preserve">UPBC </w:t>
      </w:r>
      <w:r>
        <w:rPr>
          <w:rFonts w:ascii="Times New Roman" w:hAnsi="Times New Roman" w:cs="Times New Roman"/>
          <w:sz w:val="24"/>
          <w:szCs w:val="24"/>
        </w:rPr>
        <w:t>meeting will be held in Marcus White Living Room;</w:t>
      </w:r>
    </w:p>
    <w:p w:rsidR="00410B10" w:rsidRDefault="00410B10" w:rsidP="00410B10">
      <w:pPr>
        <w:pStyle w:val="PlainText"/>
        <w:numPr>
          <w:ilvl w:val="1"/>
          <w:numId w:val="1"/>
        </w:numPr>
        <w:rPr>
          <w:rFonts w:ascii="Times New Roman" w:hAnsi="Times New Roman" w:cs="Times New Roman"/>
          <w:sz w:val="24"/>
          <w:szCs w:val="24"/>
        </w:rPr>
      </w:pPr>
      <w:r>
        <w:rPr>
          <w:rFonts w:ascii="Times New Roman" w:hAnsi="Times New Roman" w:cs="Times New Roman"/>
          <w:sz w:val="24"/>
          <w:szCs w:val="24"/>
        </w:rPr>
        <w:t>he has collected various data for the NEASC team.</w:t>
      </w:r>
    </w:p>
    <w:p w:rsidR="00A36794" w:rsidRDefault="00A36794" w:rsidP="00A36794">
      <w:pPr>
        <w:pStyle w:val="PlainText"/>
        <w:tabs>
          <w:tab w:val="left" w:pos="1350"/>
        </w:tabs>
        <w:rPr>
          <w:rFonts w:ascii="Times New Roman" w:hAnsi="Times New Roman" w:cs="Times New Roman"/>
          <w:sz w:val="16"/>
          <w:szCs w:val="16"/>
        </w:rPr>
      </w:pPr>
      <w:r>
        <w:rPr>
          <w:rFonts w:ascii="Times New Roman" w:hAnsi="Times New Roman" w:cs="Times New Roman"/>
          <w:sz w:val="24"/>
          <w:szCs w:val="24"/>
        </w:rPr>
        <w:tab/>
      </w:r>
    </w:p>
    <w:p w:rsidR="00A36794" w:rsidRDefault="006666A9" w:rsidP="006666A9">
      <w:pPr>
        <w:pStyle w:val="PlainText"/>
        <w:ind w:left="720" w:hanging="360"/>
        <w:rPr>
          <w:rFonts w:ascii="Times New Roman" w:hAnsi="Times New Roman" w:cs="Times New Roman"/>
          <w:sz w:val="24"/>
          <w:szCs w:val="24"/>
        </w:rPr>
      </w:pPr>
      <w:r>
        <w:rPr>
          <w:rFonts w:ascii="Times New Roman" w:hAnsi="Times New Roman" w:cs="Times New Roman"/>
          <w:sz w:val="24"/>
          <w:szCs w:val="24"/>
        </w:rPr>
        <w:t>5.</w:t>
      </w:r>
      <w:r>
        <w:rPr>
          <w:rFonts w:ascii="Times New Roman" w:hAnsi="Times New Roman" w:cs="Times New Roman"/>
          <w:sz w:val="24"/>
          <w:szCs w:val="24"/>
        </w:rPr>
        <w:tab/>
      </w:r>
      <w:r w:rsidR="00A36794">
        <w:rPr>
          <w:rFonts w:ascii="Times New Roman" w:hAnsi="Times New Roman" w:cs="Times New Roman"/>
          <w:sz w:val="24"/>
          <w:szCs w:val="24"/>
        </w:rPr>
        <w:t xml:space="preserve">Facilities Planning Committee (FPC) update.  C. Valk </w:t>
      </w:r>
      <w:r>
        <w:rPr>
          <w:rFonts w:ascii="Times New Roman" w:hAnsi="Times New Roman" w:cs="Times New Roman"/>
          <w:sz w:val="24"/>
          <w:szCs w:val="24"/>
        </w:rPr>
        <w:t>noted that there was no new information available</w:t>
      </w:r>
      <w:r w:rsidR="00A36794">
        <w:rPr>
          <w:rFonts w:ascii="Times New Roman" w:hAnsi="Times New Roman" w:cs="Times New Roman"/>
          <w:sz w:val="24"/>
          <w:szCs w:val="24"/>
        </w:rPr>
        <w:t xml:space="preserve">. </w:t>
      </w:r>
    </w:p>
    <w:p w:rsidR="00A36794" w:rsidRDefault="00A36794" w:rsidP="00A6601D">
      <w:pPr>
        <w:pStyle w:val="PlainText"/>
        <w:tabs>
          <w:tab w:val="left" w:pos="1515"/>
        </w:tabs>
        <w:rPr>
          <w:rFonts w:ascii="Times New Roman" w:hAnsi="Times New Roman" w:cs="Times New Roman"/>
          <w:sz w:val="16"/>
          <w:szCs w:val="16"/>
        </w:rPr>
      </w:pPr>
      <w:r>
        <w:rPr>
          <w:rFonts w:ascii="Times New Roman" w:hAnsi="Times New Roman" w:cs="Times New Roman"/>
          <w:sz w:val="24"/>
          <w:szCs w:val="24"/>
        </w:rPr>
        <w:tab/>
      </w:r>
    </w:p>
    <w:p w:rsidR="00A36794" w:rsidRDefault="00A36794" w:rsidP="00A6601D">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Budget Update</w:t>
      </w:r>
    </w:p>
    <w:p w:rsidR="00A36794" w:rsidRDefault="00A36794" w:rsidP="00A36794">
      <w:pPr>
        <w:pStyle w:val="PlainText"/>
        <w:tabs>
          <w:tab w:val="left" w:pos="1155"/>
        </w:tabs>
        <w:rPr>
          <w:rFonts w:ascii="Times New Roman" w:hAnsi="Times New Roman" w:cs="Times New Roman"/>
          <w:sz w:val="16"/>
          <w:szCs w:val="16"/>
        </w:rPr>
      </w:pPr>
      <w:r>
        <w:rPr>
          <w:rFonts w:ascii="Times New Roman" w:hAnsi="Times New Roman" w:cs="Times New Roman"/>
          <w:sz w:val="24"/>
          <w:szCs w:val="24"/>
        </w:rPr>
        <w:tab/>
      </w:r>
    </w:p>
    <w:p w:rsidR="00A6601D" w:rsidRDefault="00A36794" w:rsidP="00A36794">
      <w:pPr>
        <w:pStyle w:val="PlainText"/>
        <w:ind w:left="720"/>
        <w:rPr>
          <w:rFonts w:ascii="Times New Roman" w:hAnsi="Times New Roman" w:cs="Times New Roman"/>
          <w:sz w:val="24"/>
          <w:szCs w:val="24"/>
        </w:rPr>
      </w:pPr>
      <w:r>
        <w:rPr>
          <w:rFonts w:ascii="Times New Roman" w:hAnsi="Times New Roman" w:cs="Times New Roman"/>
          <w:sz w:val="24"/>
          <w:szCs w:val="24"/>
        </w:rPr>
        <w:t xml:space="preserve">CFO Casamento </w:t>
      </w:r>
      <w:r w:rsidR="00BE33BC">
        <w:rPr>
          <w:rFonts w:ascii="Times New Roman" w:hAnsi="Times New Roman" w:cs="Times New Roman"/>
          <w:sz w:val="24"/>
          <w:szCs w:val="24"/>
        </w:rPr>
        <w:t xml:space="preserve">noted that </w:t>
      </w:r>
      <w:r w:rsidR="009D4460">
        <w:rPr>
          <w:rFonts w:ascii="Times New Roman" w:hAnsi="Times New Roman" w:cs="Times New Roman"/>
          <w:sz w:val="24"/>
          <w:szCs w:val="24"/>
        </w:rPr>
        <w:t xml:space="preserve">on October 13, 2016 the Office of Fiscal Analysis identified an approximate shortfall of $77.9 M, after the favorable adjustment associated with a settlement.  </w:t>
      </w:r>
      <w:r w:rsidR="00F472C5">
        <w:rPr>
          <w:rFonts w:ascii="Times New Roman" w:hAnsi="Times New Roman" w:cs="Times New Roman"/>
          <w:sz w:val="24"/>
          <w:szCs w:val="24"/>
        </w:rPr>
        <w:t xml:space="preserve">The full report is located at </w:t>
      </w:r>
      <w:hyperlink r:id="rId6" w:history="1">
        <w:r w:rsidR="00F472C5" w:rsidRPr="001776A8">
          <w:rPr>
            <w:rStyle w:val="Hyperlink"/>
            <w:rFonts w:ascii="Times New Roman" w:hAnsi="Times New Roman" w:cs="Times New Roman"/>
            <w:sz w:val="24"/>
            <w:szCs w:val="24"/>
          </w:rPr>
          <w:t>www.cga.ct.gov/ofa</w:t>
        </w:r>
      </w:hyperlink>
      <w:r w:rsidR="00F472C5">
        <w:rPr>
          <w:rFonts w:ascii="Times New Roman" w:hAnsi="Times New Roman" w:cs="Times New Roman"/>
          <w:sz w:val="24"/>
          <w:szCs w:val="24"/>
        </w:rPr>
        <w:t xml:space="preserve"> Not</w:t>
      </w:r>
      <w:r w:rsidR="00F733A3">
        <w:rPr>
          <w:rFonts w:ascii="Times New Roman" w:hAnsi="Times New Roman" w:cs="Times New Roman"/>
          <w:sz w:val="24"/>
          <w:szCs w:val="24"/>
        </w:rPr>
        <w:t>e:</w:t>
      </w:r>
      <w:r w:rsidR="009D4460">
        <w:rPr>
          <w:rFonts w:ascii="Times New Roman" w:hAnsi="Times New Roman" w:cs="Times New Roman"/>
          <w:sz w:val="24"/>
          <w:szCs w:val="24"/>
        </w:rPr>
        <w:t xml:space="preserve"> This shortfall represents approximately</w:t>
      </w:r>
      <w:r w:rsidR="00A6601D">
        <w:rPr>
          <w:rFonts w:ascii="Times New Roman" w:hAnsi="Times New Roman" w:cs="Times New Roman"/>
          <w:sz w:val="24"/>
          <w:szCs w:val="24"/>
        </w:rPr>
        <w:t xml:space="preserve"> .4% of the State’s overall </w:t>
      </w:r>
      <w:r w:rsidR="009D4460">
        <w:rPr>
          <w:rFonts w:ascii="Times New Roman" w:hAnsi="Times New Roman" w:cs="Times New Roman"/>
          <w:sz w:val="24"/>
          <w:szCs w:val="24"/>
        </w:rPr>
        <w:t xml:space="preserve">general fund appropriation.  </w:t>
      </w:r>
      <w:r w:rsidR="00A6601D">
        <w:rPr>
          <w:rFonts w:ascii="Times New Roman" w:hAnsi="Times New Roman" w:cs="Times New Roman"/>
          <w:sz w:val="24"/>
          <w:szCs w:val="24"/>
        </w:rPr>
        <w:t xml:space="preserve"> If </w:t>
      </w:r>
      <w:r w:rsidR="009D4460">
        <w:rPr>
          <w:rFonts w:ascii="Times New Roman" w:hAnsi="Times New Roman" w:cs="Times New Roman"/>
          <w:sz w:val="24"/>
          <w:szCs w:val="24"/>
        </w:rPr>
        <w:t xml:space="preserve">the projected shortfall were </w:t>
      </w:r>
      <w:r w:rsidR="00A6601D">
        <w:rPr>
          <w:rFonts w:ascii="Times New Roman" w:hAnsi="Times New Roman" w:cs="Times New Roman"/>
          <w:sz w:val="24"/>
          <w:szCs w:val="24"/>
        </w:rPr>
        <w:t>proportionately</w:t>
      </w:r>
      <w:r w:rsidR="00B655FD">
        <w:rPr>
          <w:rFonts w:ascii="Times New Roman" w:hAnsi="Times New Roman" w:cs="Times New Roman"/>
          <w:sz w:val="24"/>
          <w:szCs w:val="24"/>
        </w:rPr>
        <w:t xml:space="preserve"> distributed</w:t>
      </w:r>
      <w:r w:rsidR="00F733A3">
        <w:rPr>
          <w:rFonts w:ascii="Times New Roman" w:hAnsi="Times New Roman" w:cs="Times New Roman"/>
          <w:sz w:val="24"/>
          <w:szCs w:val="24"/>
        </w:rPr>
        <w:t>,</w:t>
      </w:r>
      <w:r w:rsidR="00A6601D">
        <w:rPr>
          <w:rFonts w:ascii="Times New Roman" w:hAnsi="Times New Roman" w:cs="Times New Roman"/>
          <w:sz w:val="24"/>
          <w:szCs w:val="24"/>
        </w:rPr>
        <w:t xml:space="preserve"> </w:t>
      </w:r>
      <w:r w:rsidR="009D4460">
        <w:rPr>
          <w:rFonts w:ascii="Times New Roman" w:hAnsi="Times New Roman" w:cs="Times New Roman"/>
          <w:sz w:val="24"/>
          <w:szCs w:val="24"/>
        </w:rPr>
        <w:t xml:space="preserve">the impact to the University would be approximately $350K.  </w:t>
      </w:r>
      <w:r w:rsidR="00A6601D">
        <w:rPr>
          <w:rFonts w:ascii="Times New Roman" w:hAnsi="Times New Roman" w:cs="Times New Roman"/>
          <w:sz w:val="24"/>
          <w:szCs w:val="24"/>
        </w:rPr>
        <w:t xml:space="preserve"> </w:t>
      </w:r>
      <w:r w:rsidR="009D4460">
        <w:rPr>
          <w:rFonts w:ascii="Times New Roman" w:hAnsi="Times New Roman" w:cs="Times New Roman"/>
          <w:sz w:val="24"/>
          <w:szCs w:val="24"/>
        </w:rPr>
        <w:t xml:space="preserve">CFO </w:t>
      </w:r>
      <w:proofErr w:type="spellStart"/>
      <w:r w:rsidR="009D4460">
        <w:rPr>
          <w:rFonts w:ascii="Times New Roman" w:hAnsi="Times New Roman" w:cs="Times New Roman"/>
          <w:sz w:val="24"/>
          <w:szCs w:val="24"/>
        </w:rPr>
        <w:t>Casamento</w:t>
      </w:r>
      <w:proofErr w:type="spellEnd"/>
      <w:r w:rsidR="009D4460">
        <w:rPr>
          <w:rFonts w:ascii="Times New Roman" w:hAnsi="Times New Roman" w:cs="Times New Roman"/>
          <w:sz w:val="24"/>
          <w:szCs w:val="24"/>
        </w:rPr>
        <w:t xml:space="preserve"> </w:t>
      </w:r>
      <w:r w:rsidR="00A6601D">
        <w:rPr>
          <w:rFonts w:ascii="Times New Roman" w:hAnsi="Times New Roman" w:cs="Times New Roman"/>
          <w:sz w:val="24"/>
          <w:szCs w:val="24"/>
        </w:rPr>
        <w:t>hypothesized</w:t>
      </w:r>
      <w:r w:rsidR="009D4460">
        <w:rPr>
          <w:rFonts w:ascii="Times New Roman" w:hAnsi="Times New Roman" w:cs="Times New Roman"/>
          <w:sz w:val="24"/>
          <w:szCs w:val="24"/>
        </w:rPr>
        <w:t xml:space="preserve"> that we should not assume that any reduction would be apportioned proportionately, as </w:t>
      </w:r>
      <w:r w:rsidR="00A6601D">
        <w:rPr>
          <w:rFonts w:ascii="Times New Roman" w:hAnsi="Times New Roman" w:cs="Times New Roman"/>
          <w:sz w:val="24"/>
          <w:szCs w:val="24"/>
        </w:rPr>
        <w:t xml:space="preserve">some </w:t>
      </w:r>
      <w:r w:rsidR="00A33401">
        <w:rPr>
          <w:rFonts w:ascii="Times New Roman" w:hAnsi="Times New Roman" w:cs="Times New Roman"/>
          <w:sz w:val="24"/>
          <w:szCs w:val="24"/>
        </w:rPr>
        <w:t>agencies</w:t>
      </w:r>
      <w:r w:rsidR="009D4460">
        <w:rPr>
          <w:rFonts w:ascii="Times New Roman" w:hAnsi="Times New Roman" w:cs="Times New Roman"/>
          <w:sz w:val="24"/>
          <w:szCs w:val="24"/>
        </w:rPr>
        <w:t>/programs</w:t>
      </w:r>
      <w:r w:rsidR="00A6601D">
        <w:rPr>
          <w:rFonts w:ascii="Times New Roman" w:hAnsi="Times New Roman" w:cs="Times New Roman"/>
          <w:sz w:val="24"/>
          <w:szCs w:val="24"/>
        </w:rPr>
        <w:t xml:space="preserve"> can only be cut so far</w:t>
      </w:r>
      <w:r w:rsidR="009D4460">
        <w:rPr>
          <w:rFonts w:ascii="Times New Roman" w:hAnsi="Times New Roman" w:cs="Times New Roman"/>
          <w:sz w:val="24"/>
          <w:szCs w:val="24"/>
        </w:rPr>
        <w:t xml:space="preserve"> such as Department of Social Services funding associated with the Medicaid program</w:t>
      </w:r>
      <w:r w:rsidR="00C71D74">
        <w:rPr>
          <w:rFonts w:ascii="Times New Roman" w:hAnsi="Times New Roman" w:cs="Times New Roman"/>
          <w:sz w:val="24"/>
          <w:szCs w:val="24"/>
        </w:rPr>
        <w:t>.</w:t>
      </w:r>
      <w:r w:rsidR="00A6601D">
        <w:rPr>
          <w:rFonts w:ascii="Times New Roman" w:hAnsi="Times New Roman" w:cs="Times New Roman"/>
          <w:sz w:val="24"/>
          <w:szCs w:val="24"/>
        </w:rPr>
        <w:t xml:space="preserve">  She</w:t>
      </w:r>
      <w:r w:rsidR="009D4460">
        <w:rPr>
          <w:rFonts w:ascii="Times New Roman" w:hAnsi="Times New Roman" w:cs="Times New Roman"/>
          <w:sz w:val="24"/>
          <w:szCs w:val="24"/>
        </w:rPr>
        <w:t xml:space="preserve"> also</w:t>
      </w:r>
      <w:r w:rsidR="00A6601D">
        <w:rPr>
          <w:rFonts w:ascii="Times New Roman" w:hAnsi="Times New Roman" w:cs="Times New Roman"/>
          <w:sz w:val="24"/>
          <w:szCs w:val="24"/>
        </w:rPr>
        <w:t xml:space="preserve"> noted that as a rule of thumb, every 1% cut is equivalent to approximately $800K</w:t>
      </w:r>
      <w:r w:rsidR="00A33401">
        <w:rPr>
          <w:rFonts w:ascii="Times New Roman" w:hAnsi="Times New Roman" w:cs="Times New Roman"/>
          <w:sz w:val="24"/>
          <w:szCs w:val="24"/>
        </w:rPr>
        <w:t xml:space="preserve"> of CCSU’s budget</w:t>
      </w:r>
      <w:r w:rsidR="00A6601D">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A6601D" w:rsidRDefault="00A6601D" w:rsidP="00A36794">
      <w:pPr>
        <w:pStyle w:val="PlainText"/>
        <w:ind w:left="720"/>
        <w:rPr>
          <w:rFonts w:ascii="Times New Roman" w:hAnsi="Times New Roman" w:cs="Times New Roman"/>
          <w:sz w:val="24"/>
          <w:szCs w:val="24"/>
        </w:rPr>
      </w:pPr>
    </w:p>
    <w:p w:rsidR="00F733A3" w:rsidRDefault="00A6601D" w:rsidP="00A36794">
      <w:pPr>
        <w:pStyle w:val="PlainText"/>
        <w:ind w:left="720"/>
        <w:rPr>
          <w:rFonts w:ascii="Times New Roman" w:hAnsi="Times New Roman" w:cs="Times New Roman"/>
          <w:sz w:val="24"/>
          <w:szCs w:val="24"/>
        </w:rPr>
      </w:pPr>
      <w:r>
        <w:rPr>
          <w:rFonts w:ascii="Times New Roman" w:hAnsi="Times New Roman" w:cs="Times New Roman"/>
          <w:sz w:val="24"/>
          <w:szCs w:val="24"/>
        </w:rPr>
        <w:t>The CFO also noted that she will continue to add reports to her website, including</w:t>
      </w:r>
      <w:r w:rsidR="00A33401">
        <w:rPr>
          <w:rFonts w:ascii="Times New Roman" w:hAnsi="Times New Roman" w:cs="Times New Roman"/>
          <w:sz w:val="24"/>
          <w:szCs w:val="24"/>
        </w:rPr>
        <w:t xml:space="preserve"> </w:t>
      </w:r>
      <w:r>
        <w:rPr>
          <w:rFonts w:ascii="Times New Roman" w:hAnsi="Times New Roman" w:cs="Times New Roman"/>
          <w:sz w:val="24"/>
          <w:szCs w:val="24"/>
        </w:rPr>
        <w:t>APA</w:t>
      </w:r>
      <w:r w:rsidR="00A33401">
        <w:rPr>
          <w:rFonts w:ascii="Times New Roman" w:hAnsi="Times New Roman" w:cs="Times New Roman"/>
          <w:sz w:val="24"/>
          <w:szCs w:val="24"/>
        </w:rPr>
        <w:t>,</w:t>
      </w:r>
      <w:r>
        <w:rPr>
          <w:rFonts w:ascii="Times New Roman" w:hAnsi="Times New Roman" w:cs="Times New Roman"/>
          <w:sz w:val="24"/>
          <w:szCs w:val="24"/>
        </w:rPr>
        <w:t xml:space="preserve"> NCAA, and Price</w:t>
      </w:r>
      <w:r w:rsidR="00A33401">
        <w:rPr>
          <w:rFonts w:ascii="Times New Roman" w:hAnsi="Times New Roman" w:cs="Times New Roman"/>
          <w:sz w:val="24"/>
          <w:szCs w:val="24"/>
        </w:rPr>
        <w:t>waterhouse</w:t>
      </w:r>
      <w:r>
        <w:rPr>
          <w:rFonts w:ascii="Times New Roman" w:hAnsi="Times New Roman" w:cs="Times New Roman"/>
          <w:sz w:val="24"/>
          <w:szCs w:val="24"/>
        </w:rPr>
        <w:t>Cooper</w:t>
      </w:r>
      <w:r w:rsidR="00A33401">
        <w:rPr>
          <w:rFonts w:ascii="Times New Roman" w:hAnsi="Times New Roman" w:cs="Times New Roman"/>
          <w:sz w:val="24"/>
          <w:szCs w:val="24"/>
        </w:rPr>
        <w:t>s</w:t>
      </w:r>
      <w:r>
        <w:rPr>
          <w:rFonts w:ascii="Times New Roman" w:hAnsi="Times New Roman" w:cs="Times New Roman"/>
          <w:sz w:val="24"/>
          <w:szCs w:val="24"/>
        </w:rPr>
        <w:t xml:space="preserve"> audits, going back at least 5 years.  New reports will be posted as they become available</w:t>
      </w:r>
      <w:r w:rsidR="00F733A3">
        <w:rPr>
          <w:rFonts w:ascii="Times New Roman" w:hAnsi="Times New Roman" w:cs="Times New Roman"/>
          <w:sz w:val="24"/>
          <w:szCs w:val="24"/>
        </w:rPr>
        <w:t>.  She is also</w:t>
      </w:r>
      <w:r w:rsidR="009D4460">
        <w:rPr>
          <w:rFonts w:ascii="Times New Roman" w:hAnsi="Times New Roman" w:cs="Times New Roman"/>
          <w:sz w:val="24"/>
          <w:szCs w:val="24"/>
        </w:rPr>
        <w:t xml:space="preserve"> working on </w:t>
      </w:r>
      <w:r w:rsidR="00F472C5">
        <w:rPr>
          <w:rFonts w:ascii="Times New Roman" w:hAnsi="Times New Roman" w:cs="Times New Roman"/>
          <w:sz w:val="24"/>
          <w:szCs w:val="24"/>
        </w:rPr>
        <w:t>obtaining</w:t>
      </w:r>
      <w:r w:rsidR="009D4460">
        <w:rPr>
          <w:rFonts w:ascii="Times New Roman" w:hAnsi="Times New Roman" w:cs="Times New Roman"/>
          <w:sz w:val="24"/>
          <w:szCs w:val="24"/>
        </w:rPr>
        <w:t xml:space="preserve"> </w:t>
      </w:r>
      <w:r w:rsidR="00F472C5">
        <w:rPr>
          <w:rFonts w:ascii="Times New Roman" w:hAnsi="Times New Roman" w:cs="Times New Roman"/>
          <w:sz w:val="24"/>
          <w:szCs w:val="24"/>
        </w:rPr>
        <w:t>approval from</w:t>
      </w:r>
      <w:r w:rsidR="009D4460">
        <w:rPr>
          <w:rFonts w:ascii="Times New Roman" w:hAnsi="Times New Roman" w:cs="Times New Roman"/>
          <w:sz w:val="24"/>
          <w:szCs w:val="24"/>
        </w:rPr>
        <w:t xml:space="preserve"> the System Office to post the latest 2020 audit. In addition, now that her new administrative assistant, </w:t>
      </w:r>
      <w:r w:rsidR="00F472C5">
        <w:rPr>
          <w:rFonts w:ascii="Times New Roman" w:hAnsi="Times New Roman" w:cs="Times New Roman"/>
          <w:sz w:val="24"/>
          <w:szCs w:val="24"/>
        </w:rPr>
        <w:t>Kamilah</w:t>
      </w:r>
      <w:r w:rsidR="009D4460">
        <w:rPr>
          <w:rFonts w:ascii="Times New Roman" w:hAnsi="Times New Roman" w:cs="Times New Roman"/>
          <w:sz w:val="24"/>
          <w:szCs w:val="24"/>
        </w:rPr>
        <w:t xml:space="preserve"> Hastings has joined the team, she expects to continue to add to information available on the website. </w:t>
      </w:r>
    </w:p>
    <w:p w:rsidR="00A6601D" w:rsidRDefault="00A6601D" w:rsidP="00A36794">
      <w:pPr>
        <w:pStyle w:val="PlainText"/>
        <w:ind w:left="720"/>
        <w:rPr>
          <w:rFonts w:ascii="Times New Roman" w:hAnsi="Times New Roman" w:cs="Times New Roman"/>
          <w:sz w:val="24"/>
          <w:szCs w:val="24"/>
        </w:rPr>
      </w:pPr>
    </w:p>
    <w:p w:rsidR="00A33401" w:rsidRDefault="00A33401" w:rsidP="00A6601D">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New Business – none</w:t>
      </w:r>
    </w:p>
    <w:p w:rsidR="00A33401" w:rsidRDefault="00A33401" w:rsidP="00A33401">
      <w:pPr>
        <w:pStyle w:val="PlainText"/>
        <w:ind w:left="720"/>
        <w:rPr>
          <w:rFonts w:ascii="Times New Roman" w:hAnsi="Times New Roman" w:cs="Times New Roman"/>
          <w:sz w:val="24"/>
          <w:szCs w:val="24"/>
        </w:rPr>
      </w:pPr>
    </w:p>
    <w:p w:rsidR="00A33401" w:rsidRDefault="00A33401" w:rsidP="00A6601D">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Old Business</w:t>
      </w:r>
    </w:p>
    <w:p w:rsidR="00A33401" w:rsidRDefault="00A33401" w:rsidP="00A33401">
      <w:pPr>
        <w:pStyle w:val="ListParagraph"/>
        <w:rPr>
          <w:rFonts w:ascii="Times New Roman" w:hAnsi="Times New Roman" w:cs="Times New Roman"/>
          <w:sz w:val="24"/>
          <w:szCs w:val="24"/>
        </w:rPr>
      </w:pPr>
    </w:p>
    <w:p w:rsidR="00A36794" w:rsidRDefault="00A36794" w:rsidP="00A33401">
      <w:pPr>
        <w:pStyle w:val="PlainText"/>
        <w:numPr>
          <w:ilvl w:val="1"/>
          <w:numId w:val="3"/>
        </w:numPr>
        <w:rPr>
          <w:rFonts w:ascii="Times New Roman" w:hAnsi="Times New Roman" w:cs="Times New Roman"/>
          <w:sz w:val="24"/>
          <w:szCs w:val="24"/>
        </w:rPr>
      </w:pPr>
      <w:r>
        <w:rPr>
          <w:rFonts w:ascii="Times New Roman" w:hAnsi="Times New Roman" w:cs="Times New Roman"/>
          <w:sz w:val="24"/>
          <w:szCs w:val="24"/>
        </w:rPr>
        <w:t>Election of a Vice-Chair</w:t>
      </w:r>
      <w:r w:rsidR="00A33401">
        <w:rPr>
          <w:rFonts w:ascii="Times New Roman" w:hAnsi="Times New Roman" w:cs="Times New Roman"/>
          <w:sz w:val="24"/>
          <w:szCs w:val="24"/>
        </w:rPr>
        <w:t>: R. Benfield was nominated, accepted, and unanimously approved to serve as Vice Chair of UPBC.</w:t>
      </w:r>
    </w:p>
    <w:p w:rsidR="00A36794" w:rsidRDefault="00A36794" w:rsidP="00A36794">
      <w:pPr>
        <w:pStyle w:val="PlainText"/>
        <w:tabs>
          <w:tab w:val="left" w:pos="1110"/>
        </w:tabs>
        <w:ind w:left="720"/>
        <w:rPr>
          <w:rFonts w:ascii="Times New Roman" w:hAnsi="Times New Roman" w:cs="Times New Roman"/>
          <w:sz w:val="16"/>
          <w:szCs w:val="16"/>
        </w:rPr>
      </w:pPr>
      <w:r>
        <w:rPr>
          <w:rFonts w:ascii="Times New Roman" w:hAnsi="Times New Roman" w:cs="Times New Roman"/>
          <w:sz w:val="24"/>
          <w:szCs w:val="24"/>
        </w:rPr>
        <w:tab/>
      </w:r>
    </w:p>
    <w:p w:rsidR="00A36794" w:rsidRDefault="00A36794" w:rsidP="00A6601D">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Division Updates</w:t>
      </w:r>
    </w:p>
    <w:p w:rsidR="00A36794" w:rsidRDefault="00A36794" w:rsidP="00A36794">
      <w:pPr>
        <w:pStyle w:val="PlainText"/>
        <w:ind w:left="720"/>
        <w:rPr>
          <w:rFonts w:ascii="Times New Roman" w:hAnsi="Times New Roman" w:cs="Times New Roman"/>
          <w:sz w:val="16"/>
          <w:szCs w:val="16"/>
        </w:rPr>
      </w:pPr>
    </w:p>
    <w:p w:rsidR="00A36794" w:rsidRDefault="00A36794" w:rsidP="00A6601D">
      <w:pPr>
        <w:pStyle w:val="PlainText"/>
        <w:numPr>
          <w:ilvl w:val="1"/>
          <w:numId w:val="3"/>
        </w:numPr>
        <w:rPr>
          <w:rFonts w:ascii="Times New Roman" w:hAnsi="Times New Roman" w:cs="Times New Roman"/>
          <w:sz w:val="24"/>
          <w:szCs w:val="24"/>
        </w:rPr>
      </w:pPr>
      <w:r>
        <w:rPr>
          <w:rFonts w:ascii="Times New Roman" w:hAnsi="Times New Roman" w:cs="Times New Roman"/>
          <w:sz w:val="24"/>
          <w:szCs w:val="24"/>
        </w:rPr>
        <w:t>Academic Affairs</w:t>
      </w:r>
    </w:p>
    <w:p w:rsidR="00A36794" w:rsidRDefault="00A36794" w:rsidP="00A36794">
      <w:pPr>
        <w:pStyle w:val="PlainText"/>
        <w:tabs>
          <w:tab w:val="left" w:pos="2295"/>
        </w:tabs>
        <w:ind w:left="1080"/>
        <w:rPr>
          <w:rFonts w:ascii="Times New Roman" w:hAnsi="Times New Roman" w:cs="Times New Roman"/>
          <w:sz w:val="12"/>
          <w:szCs w:val="12"/>
        </w:rPr>
      </w:pPr>
      <w:r>
        <w:rPr>
          <w:rFonts w:ascii="Times New Roman" w:hAnsi="Times New Roman" w:cs="Times New Roman"/>
          <w:sz w:val="24"/>
          <w:szCs w:val="24"/>
        </w:rPr>
        <w:tab/>
      </w:r>
    </w:p>
    <w:p w:rsidR="00BE33BC" w:rsidRDefault="00A36794" w:rsidP="00A36794">
      <w:pPr>
        <w:pStyle w:val="PlainText"/>
        <w:ind w:left="1440"/>
        <w:rPr>
          <w:rFonts w:ascii="Times New Roman" w:hAnsi="Times New Roman" w:cs="Times New Roman"/>
          <w:sz w:val="24"/>
          <w:szCs w:val="24"/>
        </w:rPr>
      </w:pPr>
      <w:r>
        <w:rPr>
          <w:rFonts w:ascii="Times New Roman" w:hAnsi="Times New Roman" w:cs="Times New Roman"/>
          <w:sz w:val="24"/>
          <w:szCs w:val="24"/>
        </w:rPr>
        <w:lastRenderedPageBreak/>
        <w:t xml:space="preserve">C. Lovitt </w:t>
      </w:r>
      <w:r w:rsidR="00A33401">
        <w:rPr>
          <w:rFonts w:ascii="Times New Roman" w:hAnsi="Times New Roman" w:cs="Times New Roman"/>
          <w:sz w:val="24"/>
          <w:szCs w:val="24"/>
        </w:rPr>
        <w:t xml:space="preserve">indicated that he had presented a slate of faculty and staff positions to be filled to Interim President Pease.  He indicated that he was fairly conservative in allocating tenure-track positions, </w:t>
      </w:r>
      <w:r w:rsidR="00BE33BC">
        <w:rPr>
          <w:rFonts w:ascii="Times New Roman" w:hAnsi="Times New Roman" w:cs="Times New Roman"/>
          <w:sz w:val="24"/>
          <w:szCs w:val="24"/>
        </w:rPr>
        <w:t>requesting</w:t>
      </w:r>
      <w:r w:rsidR="00A33401">
        <w:rPr>
          <w:rFonts w:ascii="Times New Roman" w:hAnsi="Times New Roman" w:cs="Times New Roman"/>
          <w:sz w:val="24"/>
          <w:szCs w:val="24"/>
        </w:rPr>
        <w:t xml:space="preserve"> tenure-track hires only in fields with strong and steady enrollment</w:t>
      </w:r>
      <w:r w:rsidR="00BE33BC">
        <w:rPr>
          <w:rFonts w:ascii="Times New Roman" w:hAnsi="Times New Roman" w:cs="Times New Roman"/>
          <w:sz w:val="24"/>
          <w:szCs w:val="24"/>
        </w:rPr>
        <w:t>,</w:t>
      </w:r>
      <w:r w:rsidR="00A33401">
        <w:rPr>
          <w:rFonts w:ascii="Times New Roman" w:hAnsi="Times New Roman" w:cs="Times New Roman"/>
          <w:sz w:val="24"/>
          <w:szCs w:val="24"/>
        </w:rPr>
        <w:t xml:space="preserve"> and that the University was continuing President Miller’s strategy of using emergency hires to fill some positions where tenure-track hires could not be approved. </w:t>
      </w:r>
      <w:r w:rsidR="003501BD">
        <w:rPr>
          <w:rFonts w:ascii="Times New Roman" w:hAnsi="Times New Roman" w:cs="Times New Roman"/>
          <w:sz w:val="24"/>
          <w:szCs w:val="24"/>
        </w:rPr>
        <w:t xml:space="preserve"> C. Lovitt noted that the recent $1.642M rescission was being met </w:t>
      </w:r>
      <w:r w:rsidR="00BE33BC">
        <w:rPr>
          <w:rFonts w:ascii="Times New Roman" w:hAnsi="Times New Roman" w:cs="Times New Roman"/>
          <w:sz w:val="24"/>
          <w:szCs w:val="24"/>
        </w:rPr>
        <w:t>by</w:t>
      </w:r>
      <w:r w:rsidR="003501BD">
        <w:rPr>
          <w:rFonts w:ascii="Times New Roman" w:hAnsi="Times New Roman" w:cs="Times New Roman"/>
          <w:sz w:val="24"/>
          <w:szCs w:val="24"/>
        </w:rPr>
        <w:t xml:space="preserve"> 6-7 faculty and 3 staff positions remaining vacant, combined with salary savings.  This plan is consistent with what was </w:t>
      </w:r>
      <w:r w:rsidR="004D769D">
        <w:rPr>
          <w:rFonts w:ascii="Times New Roman" w:hAnsi="Times New Roman" w:cs="Times New Roman"/>
          <w:sz w:val="24"/>
          <w:szCs w:val="24"/>
        </w:rPr>
        <w:t>presented</w:t>
      </w:r>
      <w:r w:rsidR="00BE33BC">
        <w:rPr>
          <w:rFonts w:ascii="Times New Roman" w:hAnsi="Times New Roman" w:cs="Times New Roman"/>
          <w:sz w:val="24"/>
          <w:szCs w:val="24"/>
        </w:rPr>
        <w:t xml:space="preserve"> to the UPBC</w:t>
      </w:r>
      <w:r w:rsidR="003501BD">
        <w:rPr>
          <w:rFonts w:ascii="Times New Roman" w:hAnsi="Times New Roman" w:cs="Times New Roman"/>
          <w:sz w:val="24"/>
          <w:szCs w:val="24"/>
        </w:rPr>
        <w:t xml:space="preserve"> in </w:t>
      </w:r>
      <w:proofErr w:type="gramStart"/>
      <w:r w:rsidR="003501BD">
        <w:rPr>
          <w:rFonts w:ascii="Times New Roman" w:hAnsi="Times New Roman" w:cs="Times New Roman"/>
          <w:sz w:val="24"/>
          <w:szCs w:val="24"/>
        </w:rPr>
        <w:t>Spring</w:t>
      </w:r>
      <w:proofErr w:type="gramEnd"/>
      <w:r w:rsidR="003501BD">
        <w:rPr>
          <w:rFonts w:ascii="Times New Roman" w:hAnsi="Times New Roman" w:cs="Times New Roman"/>
          <w:sz w:val="24"/>
          <w:szCs w:val="24"/>
        </w:rPr>
        <w:t xml:space="preserve"> 2016.  </w:t>
      </w:r>
    </w:p>
    <w:p w:rsidR="00790F2C" w:rsidRDefault="00790F2C" w:rsidP="00A36794">
      <w:pPr>
        <w:pStyle w:val="PlainText"/>
        <w:ind w:left="1440"/>
        <w:rPr>
          <w:rFonts w:ascii="Times New Roman" w:hAnsi="Times New Roman" w:cs="Times New Roman"/>
          <w:sz w:val="24"/>
          <w:szCs w:val="24"/>
        </w:rPr>
      </w:pPr>
    </w:p>
    <w:p w:rsidR="003501BD" w:rsidRDefault="003501BD" w:rsidP="00A36794">
      <w:pPr>
        <w:pStyle w:val="PlainText"/>
        <w:ind w:left="1440"/>
        <w:rPr>
          <w:rFonts w:ascii="Times New Roman" w:hAnsi="Times New Roman" w:cs="Times New Roman"/>
          <w:sz w:val="24"/>
          <w:szCs w:val="24"/>
        </w:rPr>
      </w:pPr>
      <w:r>
        <w:rPr>
          <w:rFonts w:ascii="Times New Roman" w:hAnsi="Times New Roman" w:cs="Times New Roman"/>
          <w:sz w:val="24"/>
          <w:szCs w:val="24"/>
        </w:rPr>
        <w:t xml:space="preserve">R. Benfield asked about the possibility of continuing to use salary savings as a means of mitigating cuts. C. Lovitt indicated that the salary savings account generally replenishes itself as individuals leave the institution.  </w:t>
      </w:r>
      <w:r w:rsidR="004D769D">
        <w:rPr>
          <w:rFonts w:ascii="Times New Roman" w:hAnsi="Times New Roman" w:cs="Times New Roman"/>
          <w:sz w:val="24"/>
          <w:szCs w:val="24"/>
        </w:rPr>
        <w:t>C. Casamento indicated that she can bring aggregated data (without names) to the UPBC after she receives reduction plans from all of the divisions.</w:t>
      </w:r>
    </w:p>
    <w:p w:rsidR="00BE33BC" w:rsidRDefault="00BE33BC" w:rsidP="00A36794">
      <w:pPr>
        <w:pStyle w:val="PlainText"/>
        <w:ind w:left="1440"/>
        <w:rPr>
          <w:rFonts w:ascii="Times New Roman" w:hAnsi="Times New Roman" w:cs="Times New Roman"/>
          <w:sz w:val="24"/>
          <w:szCs w:val="24"/>
        </w:rPr>
      </w:pPr>
    </w:p>
    <w:p w:rsidR="003501BD" w:rsidRDefault="003501BD" w:rsidP="00A36794">
      <w:pPr>
        <w:pStyle w:val="PlainText"/>
        <w:ind w:left="1440"/>
        <w:rPr>
          <w:rFonts w:ascii="Times New Roman" w:hAnsi="Times New Roman" w:cs="Times New Roman"/>
          <w:sz w:val="24"/>
          <w:szCs w:val="24"/>
        </w:rPr>
      </w:pPr>
      <w:r>
        <w:rPr>
          <w:rFonts w:ascii="Times New Roman" w:hAnsi="Times New Roman" w:cs="Times New Roman"/>
          <w:sz w:val="24"/>
          <w:szCs w:val="24"/>
        </w:rPr>
        <w:t>C. Lovitt noted that the recent rescission did not get passed on to department/unit budgets because most unit’s budges are already so small.  He noted that he did withhold some $300K in case “another shoe drops.”  He noted that the part-time lecturer budget has historically been underfunded (</w:t>
      </w:r>
      <w:r w:rsidR="00BE33BC">
        <w:rPr>
          <w:rFonts w:ascii="Times New Roman" w:hAnsi="Times New Roman" w:cs="Times New Roman"/>
          <w:sz w:val="24"/>
          <w:szCs w:val="24"/>
        </w:rPr>
        <w:t xml:space="preserve">underfunded </w:t>
      </w:r>
      <w:r>
        <w:rPr>
          <w:rFonts w:ascii="Times New Roman" w:hAnsi="Times New Roman" w:cs="Times New Roman"/>
          <w:sz w:val="24"/>
          <w:szCs w:val="24"/>
        </w:rPr>
        <w:t>$451K this year), and that the academic deans have had to make very strategic decisions to mitigate this problem.</w:t>
      </w:r>
    </w:p>
    <w:p w:rsidR="003501BD" w:rsidRDefault="003501BD" w:rsidP="00A36794">
      <w:pPr>
        <w:pStyle w:val="PlainText"/>
        <w:ind w:left="1440"/>
        <w:rPr>
          <w:rFonts w:ascii="Times New Roman" w:hAnsi="Times New Roman" w:cs="Times New Roman"/>
          <w:sz w:val="24"/>
          <w:szCs w:val="24"/>
        </w:rPr>
      </w:pPr>
    </w:p>
    <w:p w:rsidR="00A36794" w:rsidRDefault="00A36794" w:rsidP="00A6601D">
      <w:pPr>
        <w:pStyle w:val="PlainText"/>
        <w:numPr>
          <w:ilvl w:val="1"/>
          <w:numId w:val="3"/>
        </w:numPr>
        <w:rPr>
          <w:rFonts w:ascii="Times New Roman" w:hAnsi="Times New Roman" w:cs="Times New Roman"/>
          <w:sz w:val="24"/>
          <w:szCs w:val="24"/>
        </w:rPr>
      </w:pPr>
      <w:r>
        <w:rPr>
          <w:rFonts w:ascii="Times New Roman" w:hAnsi="Times New Roman" w:cs="Times New Roman"/>
          <w:sz w:val="24"/>
          <w:szCs w:val="24"/>
        </w:rPr>
        <w:t>Institutional Research &amp; Assessment</w:t>
      </w:r>
    </w:p>
    <w:p w:rsidR="00A36794" w:rsidRDefault="00A36794" w:rsidP="00A36794">
      <w:pPr>
        <w:pStyle w:val="PlainText"/>
        <w:ind w:left="1440" w:firstLine="720"/>
        <w:rPr>
          <w:rFonts w:ascii="Times New Roman" w:hAnsi="Times New Roman" w:cs="Times New Roman"/>
          <w:sz w:val="12"/>
          <w:szCs w:val="12"/>
        </w:rPr>
      </w:pPr>
    </w:p>
    <w:p w:rsidR="00A36794" w:rsidRDefault="00A36794" w:rsidP="00A36794">
      <w:pPr>
        <w:pStyle w:val="PlainText"/>
        <w:ind w:left="1440"/>
        <w:rPr>
          <w:rFonts w:ascii="Times New Roman" w:hAnsi="Times New Roman" w:cs="Times New Roman"/>
          <w:sz w:val="24"/>
          <w:szCs w:val="24"/>
        </w:rPr>
      </w:pPr>
      <w:r>
        <w:rPr>
          <w:rFonts w:ascii="Times New Roman" w:hAnsi="Times New Roman" w:cs="Times New Roman"/>
          <w:sz w:val="24"/>
          <w:szCs w:val="24"/>
        </w:rPr>
        <w:t xml:space="preserve">Y. Kirby announced </w:t>
      </w:r>
      <w:r w:rsidR="003501BD">
        <w:rPr>
          <w:rFonts w:ascii="Times New Roman" w:hAnsi="Times New Roman" w:cs="Times New Roman"/>
          <w:sz w:val="24"/>
          <w:szCs w:val="24"/>
        </w:rPr>
        <w:t>Richard Kirby (no relation) had been hired as the University Assistant w</w:t>
      </w:r>
      <w:r>
        <w:rPr>
          <w:rFonts w:ascii="Times New Roman" w:hAnsi="Times New Roman" w:cs="Times New Roman"/>
          <w:sz w:val="24"/>
          <w:szCs w:val="24"/>
        </w:rPr>
        <w:t>ho will staff the self-study for the duration of the project.</w:t>
      </w:r>
    </w:p>
    <w:p w:rsidR="00A36794" w:rsidRDefault="00A36794" w:rsidP="00A36794">
      <w:pPr>
        <w:pStyle w:val="PlainText"/>
        <w:ind w:left="1440"/>
        <w:rPr>
          <w:rFonts w:ascii="Times New Roman" w:hAnsi="Times New Roman" w:cs="Times New Roman"/>
          <w:sz w:val="24"/>
          <w:szCs w:val="24"/>
        </w:rPr>
      </w:pPr>
    </w:p>
    <w:p w:rsidR="00A36794" w:rsidRDefault="00A36794" w:rsidP="00A6601D">
      <w:pPr>
        <w:pStyle w:val="PlainText"/>
        <w:numPr>
          <w:ilvl w:val="1"/>
          <w:numId w:val="3"/>
        </w:numPr>
        <w:rPr>
          <w:rFonts w:ascii="Times New Roman" w:hAnsi="Times New Roman" w:cs="Times New Roman"/>
          <w:sz w:val="24"/>
          <w:szCs w:val="24"/>
        </w:rPr>
      </w:pPr>
      <w:r>
        <w:rPr>
          <w:rFonts w:ascii="Times New Roman" w:hAnsi="Times New Roman" w:cs="Times New Roman"/>
          <w:sz w:val="24"/>
          <w:szCs w:val="24"/>
        </w:rPr>
        <w:t xml:space="preserve">Student Affairs  </w:t>
      </w:r>
    </w:p>
    <w:p w:rsidR="00A36794" w:rsidRDefault="00A36794" w:rsidP="00A36794">
      <w:pPr>
        <w:pStyle w:val="PlainText"/>
        <w:tabs>
          <w:tab w:val="left" w:pos="2370"/>
        </w:tabs>
        <w:ind w:left="1440"/>
        <w:rPr>
          <w:rFonts w:ascii="Times New Roman" w:hAnsi="Times New Roman" w:cs="Times New Roman"/>
          <w:sz w:val="12"/>
          <w:szCs w:val="12"/>
        </w:rPr>
      </w:pPr>
      <w:r>
        <w:rPr>
          <w:rFonts w:ascii="Times New Roman" w:hAnsi="Times New Roman" w:cs="Times New Roman"/>
          <w:sz w:val="24"/>
          <w:szCs w:val="24"/>
        </w:rPr>
        <w:tab/>
      </w:r>
    </w:p>
    <w:p w:rsidR="00BE33BC" w:rsidRDefault="00A36794" w:rsidP="00A36794">
      <w:pPr>
        <w:pStyle w:val="PlainText"/>
        <w:ind w:left="1440"/>
        <w:rPr>
          <w:rFonts w:ascii="Times New Roman" w:hAnsi="Times New Roman" w:cs="Times New Roman"/>
          <w:sz w:val="24"/>
          <w:szCs w:val="24"/>
        </w:rPr>
      </w:pPr>
      <w:r>
        <w:rPr>
          <w:rFonts w:ascii="Times New Roman" w:hAnsi="Times New Roman" w:cs="Times New Roman"/>
          <w:sz w:val="24"/>
          <w:szCs w:val="24"/>
        </w:rPr>
        <w:t>L. Tordenti reported that the University</w:t>
      </w:r>
      <w:r w:rsidR="003501BD">
        <w:rPr>
          <w:rFonts w:ascii="Times New Roman" w:hAnsi="Times New Roman" w:cs="Times New Roman"/>
          <w:sz w:val="24"/>
          <w:szCs w:val="24"/>
        </w:rPr>
        <w:t xml:space="preserve">’s Family Day combined with Homecoming held last weekend was a success.  She indicated that Student Affairs had yielded a cost savings by combining this event with Homecoming.  </w:t>
      </w:r>
    </w:p>
    <w:p w:rsidR="00BE33BC" w:rsidRDefault="00BE33BC" w:rsidP="00A36794">
      <w:pPr>
        <w:pStyle w:val="PlainText"/>
        <w:ind w:left="1440"/>
        <w:rPr>
          <w:rFonts w:ascii="Times New Roman" w:hAnsi="Times New Roman" w:cs="Times New Roman"/>
          <w:sz w:val="24"/>
          <w:szCs w:val="24"/>
        </w:rPr>
      </w:pPr>
    </w:p>
    <w:p w:rsidR="003501BD" w:rsidRDefault="00BE33BC" w:rsidP="00A36794">
      <w:pPr>
        <w:pStyle w:val="PlainText"/>
        <w:ind w:left="1440"/>
        <w:rPr>
          <w:rFonts w:ascii="Times New Roman" w:hAnsi="Times New Roman" w:cs="Times New Roman"/>
          <w:sz w:val="24"/>
          <w:szCs w:val="24"/>
        </w:rPr>
      </w:pPr>
      <w:r>
        <w:rPr>
          <w:rFonts w:ascii="Times New Roman" w:hAnsi="Times New Roman" w:cs="Times New Roman"/>
          <w:sz w:val="24"/>
          <w:szCs w:val="24"/>
        </w:rPr>
        <w:t xml:space="preserve">Dr. Tordenti </w:t>
      </w:r>
      <w:r w:rsidR="003501BD">
        <w:rPr>
          <w:rFonts w:ascii="Times New Roman" w:hAnsi="Times New Roman" w:cs="Times New Roman"/>
          <w:sz w:val="24"/>
          <w:szCs w:val="24"/>
        </w:rPr>
        <w:t xml:space="preserve">also noted that the SGA is very engaged and that they will be hosting Secretary of State Denise Merrill on October 19.  She indicated that the various but not all student political groups will be engaged in that event. </w:t>
      </w:r>
    </w:p>
    <w:p w:rsidR="00A36794" w:rsidRDefault="00A36794" w:rsidP="00BE33BC">
      <w:pPr>
        <w:pStyle w:val="PlainText"/>
        <w:rPr>
          <w:rFonts w:ascii="Times New Roman" w:hAnsi="Times New Roman" w:cs="Times New Roman"/>
          <w:sz w:val="16"/>
          <w:szCs w:val="16"/>
        </w:rPr>
      </w:pPr>
    </w:p>
    <w:p w:rsidR="00A36794" w:rsidRDefault="00A36794" w:rsidP="00A6601D">
      <w:pPr>
        <w:pStyle w:val="PlainText"/>
        <w:numPr>
          <w:ilvl w:val="0"/>
          <w:numId w:val="3"/>
        </w:numPr>
        <w:rPr>
          <w:rFonts w:ascii="Times New Roman" w:hAnsi="Times New Roman" w:cs="Times New Roman"/>
          <w:sz w:val="24"/>
          <w:szCs w:val="24"/>
        </w:rPr>
      </w:pPr>
      <w:r>
        <w:rPr>
          <w:rFonts w:ascii="Times New Roman" w:hAnsi="Times New Roman" w:cs="Times New Roman"/>
          <w:sz w:val="24"/>
          <w:szCs w:val="24"/>
        </w:rPr>
        <w:t>Meeting adjourned at 2:55 p.m.</w:t>
      </w:r>
    </w:p>
    <w:p w:rsidR="00A36794" w:rsidRDefault="00A36794" w:rsidP="00A36794">
      <w:pPr>
        <w:pStyle w:val="PlainText"/>
        <w:rPr>
          <w:rFonts w:ascii="Times New Roman" w:hAnsi="Times New Roman" w:cs="Times New Roman"/>
          <w:sz w:val="24"/>
          <w:szCs w:val="24"/>
        </w:rPr>
      </w:pPr>
    </w:p>
    <w:p w:rsidR="00A36794" w:rsidRDefault="00A36794" w:rsidP="00A36794">
      <w:pPr>
        <w:pStyle w:val="PlainText"/>
        <w:rPr>
          <w:rFonts w:ascii="Times New Roman" w:hAnsi="Times New Roman" w:cs="Times New Roman"/>
          <w:sz w:val="24"/>
          <w:szCs w:val="24"/>
        </w:rPr>
      </w:pPr>
      <w:r>
        <w:rPr>
          <w:rFonts w:ascii="Times New Roman" w:hAnsi="Times New Roman" w:cs="Times New Roman"/>
          <w:sz w:val="24"/>
          <w:szCs w:val="24"/>
        </w:rPr>
        <w:t>Respectfully submitted,</w:t>
      </w:r>
    </w:p>
    <w:p w:rsidR="00A36794" w:rsidRDefault="00A36794" w:rsidP="00A36794">
      <w:pPr>
        <w:pStyle w:val="PlainText"/>
        <w:rPr>
          <w:rFonts w:ascii="Times New Roman" w:hAnsi="Times New Roman" w:cs="Times New Roman"/>
          <w:sz w:val="24"/>
          <w:szCs w:val="24"/>
        </w:rPr>
      </w:pPr>
    </w:p>
    <w:p w:rsidR="00A36794" w:rsidRDefault="00A36794" w:rsidP="00A36794">
      <w:pPr>
        <w:pStyle w:val="PlainText"/>
        <w:rPr>
          <w:rFonts w:ascii="Times New Roman" w:hAnsi="Times New Roman" w:cs="Times New Roman"/>
          <w:sz w:val="24"/>
          <w:szCs w:val="24"/>
        </w:rPr>
      </w:pPr>
      <w:r>
        <w:rPr>
          <w:rFonts w:ascii="Times New Roman" w:hAnsi="Times New Roman" w:cs="Times New Roman"/>
          <w:sz w:val="24"/>
          <w:szCs w:val="24"/>
        </w:rPr>
        <w:t>Lisa Marie Bigelow, UPBC Secretary</w:t>
      </w:r>
    </w:p>
    <w:p w:rsidR="003F3E1C" w:rsidRPr="00A36794" w:rsidRDefault="003F3E1C" w:rsidP="00A36794"/>
    <w:sectPr w:rsidR="003F3E1C" w:rsidRPr="00A3679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822AF5"/>
    <w:multiLevelType w:val="hybridMultilevel"/>
    <w:tmpl w:val="A644EB4E"/>
    <w:lvl w:ilvl="0" w:tplc="2306203A">
      <w:start w:val="5"/>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2825BBB"/>
    <w:multiLevelType w:val="hybridMultilevel"/>
    <w:tmpl w:val="B0505B6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7B0F4C13"/>
    <w:multiLevelType w:val="hybridMultilevel"/>
    <w:tmpl w:val="D1D43484"/>
    <w:lvl w:ilvl="0" w:tplc="717E81CC">
      <w:start w:val="6"/>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6794"/>
    <w:rsid w:val="000D25DC"/>
    <w:rsid w:val="00201A97"/>
    <w:rsid w:val="002966DF"/>
    <w:rsid w:val="003501BD"/>
    <w:rsid w:val="003A4435"/>
    <w:rsid w:val="003F3E1C"/>
    <w:rsid w:val="00410B10"/>
    <w:rsid w:val="004D769D"/>
    <w:rsid w:val="006666A9"/>
    <w:rsid w:val="00790F2C"/>
    <w:rsid w:val="009D4460"/>
    <w:rsid w:val="00A33401"/>
    <w:rsid w:val="00A36794"/>
    <w:rsid w:val="00A6601D"/>
    <w:rsid w:val="00B655FD"/>
    <w:rsid w:val="00BD04F9"/>
    <w:rsid w:val="00BE33BC"/>
    <w:rsid w:val="00BF2A91"/>
    <w:rsid w:val="00C71D74"/>
    <w:rsid w:val="00D45557"/>
    <w:rsid w:val="00F472C5"/>
    <w:rsid w:val="00F733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D6C6830-2107-456E-ACFF-98C5055C46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3679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semiHidden/>
    <w:unhideWhenUsed/>
    <w:rsid w:val="00A36794"/>
    <w:rPr>
      <w:rFonts w:ascii="Calibri" w:hAnsi="Calibri"/>
      <w:szCs w:val="21"/>
    </w:rPr>
  </w:style>
  <w:style w:type="character" w:customStyle="1" w:styleId="PlainTextChar">
    <w:name w:val="Plain Text Char"/>
    <w:basedOn w:val="DefaultParagraphFont"/>
    <w:link w:val="PlainText"/>
    <w:uiPriority w:val="99"/>
    <w:semiHidden/>
    <w:rsid w:val="00A36794"/>
    <w:rPr>
      <w:rFonts w:ascii="Calibri" w:hAnsi="Calibri"/>
      <w:szCs w:val="21"/>
    </w:rPr>
  </w:style>
  <w:style w:type="paragraph" w:styleId="ListParagraph">
    <w:name w:val="List Paragraph"/>
    <w:basedOn w:val="Normal"/>
    <w:uiPriority w:val="34"/>
    <w:qFormat/>
    <w:rsid w:val="00410B10"/>
    <w:pPr>
      <w:ind w:left="720"/>
      <w:contextualSpacing/>
    </w:pPr>
  </w:style>
  <w:style w:type="character" w:styleId="Hyperlink">
    <w:name w:val="Hyperlink"/>
    <w:basedOn w:val="DefaultParagraphFont"/>
    <w:uiPriority w:val="99"/>
    <w:unhideWhenUsed/>
    <w:rsid w:val="00410B10"/>
    <w:rPr>
      <w:color w:val="0000FF" w:themeColor="hyperlink"/>
      <w:u w:val="single"/>
    </w:rPr>
  </w:style>
  <w:style w:type="paragraph" w:styleId="BalloonText">
    <w:name w:val="Balloon Text"/>
    <w:basedOn w:val="Normal"/>
    <w:link w:val="BalloonTextChar"/>
    <w:uiPriority w:val="99"/>
    <w:semiHidden/>
    <w:unhideWhenUsed/>
    <w:rsid w:val="000D25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D25D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39326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cga.ct.gov/ofa" TargetMode="External"/><Relationship Id="rId5" Type="http://schemas.openxmlformats.org/officeDocument/2006/relationships/hyperlink" Target="http://www.edeps.org"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1086</Words>
  <Characters>6195</Characters>
  <Application>Microsoft Office Word</Application>
  <DocSecurity>4</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7267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dc:creator>
  <cp:lastModifiedBy>Bigelow, Lisa (CIE)</cp:lastModifiedBy>
  <cp:revision>2</cp:revision>
  <cp:lastPrinted>2016-10-19T15:46:00Z</cp:lastPrinted>
  <dcterms:created xsi:type="dcterms:W3CDTF">2016-11-03T17:33:00Z</dcterms:created>
  <dcterms:modified xsi:type="dcterms:W3CDTF">2016-11-03T17:33:00Z</dcterms:modified>
</cp:coreProperties>
</file>