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4324781C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3705F2">
        <w:rPr>
          <w:rFonts w:ascii="Times New Roman" w:hAnsi="Times New Roman" w:cs="Times New Roman"/>
          <w:b/>
        </w:rPr>
        <w:t>September 19</w:t>
      </w:r>
      <w:r w:rsidR="00DA7953">
        <w:rPr>
          <w:rFonts w:ascii="Times New Roman" w:hAnsi="Times New Roman" w:cs="Times New Roman"/>
          <w:b/>
        </w:rPr>
        <w:t>, 2017</w:t>
      </w:r>
    </w:p>
    <w:p w14:paraId="469CFD7D" w14:textId="0D1C08C8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>Social Sciences Hall 20</w:t>
      </w:r>
      <w:r w:rsidR="003705F2">
        <w:rPr>
          <w:rFonts w:ascii="Times New Roman" w:hAnsi="Times New Roman" w:cs="Times New Roman"/>
          <w:b/>
          <w:color w:val="000000" w:themeColor="text1"/>
        </w:rPr>
        <w:t>9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58679824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036A10C0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4E4F2FEF" w14:textId="0B6D6DD4" w:rsidR="000D661F" w:rsidRDefault="00842F90" w:rsidP="000D661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2AD6B0CC" w14:textId="77777777" w:rsidR="000D661F" w:rsidRDefault="000D661F" w:rsidP="000D661F">
      <w:pPr>
        <w:pStyle w:val="Default"/>
        <w:rPr>
          <w:rFonts w:ascii="Times New Roman" w:hAnsi="Times New Roman" w:cs="Times New Roman"/>
        </w:rPr>
      </w:pPr>
    </w:p>
    <w:p w14:paraId="001B1A90" w14:textId="627E4DAC" w:rsidR="000D661F" w:rsidRDefault="003705F2" w:rsidP="000D661F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 related to our last meeting</w:t>
      </w:r>
    </w:p>
    <w:p w14:paraId="72119993" w14:textId="05CE5724" w:rsidR="003705F2" w:rsidRDefault="003705F2" w:rsidP="003705F2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two vacancies on the</w:t>
      </w:r>
      <w:r w:rsidR="00684F57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e</w:t>
      </w:r>
      <w:r w:rsidR="00684F57">
        <w:rPr>
          <w:rFonts w:ascii="Times New Roman" w:hAnsi="Times New Roman" w:cs="Times New Roman"/>
        </w:rPr>
        <w:t>ro-based b</w:t>
      </w:r>
      <w:r>
        <w:rPr>
          <w:rFonts w:ascii="Times New Roman" w:hAnsi="Times New Roman" w:cs="Times New Roman"/>
        </w:rPr>
        <w:t xml:space="preserve">udgeting workgroup </w:t>
      </w:r>
      <w:r w:rsidR="00684F57">
        <w:rPr>
          <w:rFonts w:ascii="Times New Roman" w:hAnsi="Times New Roman" w:cs="Times New Roman"/>
        </w:rPr>
        <w:t xml:space="preserve">convened by the Integrated Planning Council </w:t>
      </w:r>
      <w:r>
        <w:rPr>
          <w:rFonts w:ascii="Times New Roman" w:hAnsi="Times New Roman" w:cs="Times New Roman"/>
        </w:rPr>
        <w:t xml:space="preserve">will be filled by Peter LeMaire (Physics) and Brendan Kruh (SGA President). </w:t>
      </w:r>
    </w:p>
    <w:p w14:paraId="265D4073" w14:textId="70622AA8" w:rsidR="003705F2" w:rsidRDefault="00684F57" w:rsidP="003705F2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Soler has joined the UPBC subcommittee tasked with reviewing the proposal for a New Britain dual enrollment/college readiness</w:t>
      </w:r>
      <w:r w:rsidR="003705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program that the IPC forwarded to UPBC. </w:t>
      </w:r>
    </w:p>
    <w:p w14:paraId="09495B94" w14:textId="00790413" w:rsidR="000D661F" w:rsidRDefault="00684F57" w:rsidP="000D661F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Wolff presented the 2016-2017 annual report to the Senate on September 11. </w:t>
      </w:r>
    </w:p>
    <w:p w14:paraId="0062C296" w14:textId="77777777" w:rsidR="009B6B81" w:rsidRPr="000D661F" w:rsidRDefault="009B6B81" w:rsidP="009B6B81">
      <w:pPr>
        <w:pStyle w:val="Default"/>
        <w:ind w:left="1440"/>
        <w:rPr>
          <w:rFonts w:ascii="Times New Roman" w:hAnsi="Times New Roman" w:cs="Times New Roman"/>
        </w:rPr>
      </w:pPr>
    </w:p>
    <w:p w14:paraId="2AD8AAA3" w14:textId="6159870E" w:rsidR="00842F90" w:rsidRDefault="00921B34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48684F">
        <w:rPr>
          <w:rFonts w:ascii="Times New Roman" w:hAnsi="Times New Roman" w:cs="Times New Roman"/>
        </w:rPr>
        <w:t>Report</w:t>
      </w:r>
      <w:r w:rsidR="00684F57">
        <w:rPr>
          <w:rFonts w:ascii="Times New Roman" w:hAnsi="Times New Roman" w:cs="Times New Roman"/>
        </w:rPr>
        <w:t>s (as needed)</w:t>
      </w:r>
    </w:p>
    <w:p w14:paraId="70286A6E" w14:textId="21CFB9A0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4C743986" w14:textId="59F4270B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3910F0D6" w14:textId="141B7F23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068AC105" w14:textId="72F87DCC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Student Affairs</w:t>
      </w:r>
    </w:p>
    <w:p w14:paraId="7DE91C88" w14:textId="41FEE6A2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Institutional Advancement</w:t>
      </w:r>
    </w:p>
    <w:p w14:paraId="6AE2A180" w14:textId="135AA4BD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Planning Representative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77777777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47A12BD" w14:textId="77777777" w:rsidR="0045384C" w:rsidRDefault="0045384C" w:rsidP="0045384C">
      <w:pPr>
        <w:pStyle w:val="Default"/>
        <w:rPr>
          <w:rFonts w:ascii="Times New Roman" w:hAnsi="Times New Roman" w:cs="Times New Roman"/>
        </w:rPr>
      </w:pPr>
    </w:p>
    <w:p w14:paraId="35EC625D" w14:textId="06D87B17" w:rsidR="009B6B81" w:rsidRDefault="00684F57" w:rsidP="0045384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subcommittee report re: proposal for a New Britain dual enrollment/college readiness program</w:t>
      </w:r>
    </w:p>
    <w:p w14:paraId="4AD47DA2" w14:textId="6F99FEE9" w:rsidR="00684F57" w:rsidRDefault="00684F57" w:rsidP="0045384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strategic planning flow chart, forwarded by IPC.  </w:t>
      </w:r>
    </w:p>
    <w:p w14:paraId="4336D903" w14:textId="77777777" w:rsidR="00842F90" w:rsidRDefault="00842F90" w:rsidP="00842F90">
      <w:pPr>
        <w:pStyle w:val="Default"/>
        <w:ind w:left="720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90"/>
    <w:rsid w:val="0002706A"/>
    <w:rsid w:val="00057E2D"/>
    <w:rsid w:val="000D661F"/>
    <w:rsid w:val="00157709"/>
    <w:rsid w:val="00195491"/>
    <w:rsid w:val="001A53A6"/>
    <w:rsid w:val="002F57A2"/>
    <w:rsid w:val="003705F2"/>
    <w:rsid w:val="0045384C"/>
    <w:rsid w:val="0048684F"/>
    <w:rsid w:val="004E0D68"/>
    <w:rsid w:val="005425DD"/>
    <w:rsid w:val="0057603D"/>
    <w:rsid w:val="00684F57"/>
    <w:rsid w:val="00842F90"/>
    <w:rsid w:val="00921B34"/>
    <w:rsid w:val="00945832"/>
    <w:rsid w:val="009A0030"/>
    <w:rsid w:val="009B6B81"/>
    <w:rsid w:val="009D753D"/>
    <w:rsid w:val="00A2286E"/>
    <w:rsid w:val="00CF2B79"/>
    <w:rsid w:val="00DA7953"/>
    <w:rsid w:val="00EB6B14"/>
    <w:rsid w:val="00FC2AD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Bigelow, Lisa (CIE)</dc:creator>
  <cp:lastModifiedBy>Lisa</cp:lastModifiedBy>
  <cp:revision>2</cp:revision>
  <dcterms:created xsi:type="dcterms:W3CDTF">2017-09-21T10:07:00Z</dcterms:created>
  <dcterms:modified xsi:type="dcterms:W3CDTF">2017-09-21T10:07:00Z</dcterms:modified>
</cp:coreProperties>
</file>