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5F3A50" w14:textId="77777777" w:rsidR="0008035C" w:rsidRDefault="00023CBD" w:rsidP="0008035C">
      <w:pPr>
        <w:jc w:val="center"/>
        <w:rPr>
          <w:rFonts w:ascii="Helvetica Neue" w:hAnsi="Helvetica Neue"/>
          <w:b/>
        </w:rPr>
      </w:pPr>
      <w:bookmarkStart w:id="0" w:name="_GoBack"/>
      <w:bookmarkEnd w:id="0"/>
      <w:r w:rsidRPr="00A05DDD">
        <w:rPr>
          <w:rFonts w:ascii="Helvetica Neue" w:hAnsi="Helvetica Neue"/>
          <w:b/>
        </w:rPr>
        <w:t xml:space="preserve">CCSU Writing Center </w:t>
      </w:r>
    </w:p>
    <w:p w14:paraId="7511D465" w14:textId="4C4CF03E" w:rsidR="00023CBD" w:rsidRPr="00A05DDD" w:rsidRDefault="00023CBD" w:rsidP="0008035C">
      <w:pPr>
        <w:jc w:val="center"/>
        <w:rPr>
          <w:rFonts w:ascii="Helvetica Neue" w:hAnsi="Helvetica Neue"/>
          <w:b/>
          <w:i/>
        </w:rPr>
      </w:pPr>
      <w:r w:rsidRPr="00A05DDD">
        <w:rPr>
          <w:rFonts w:ascii="Helvetica Neue" w:hAnsi="Helvetica Neue"/>
          <w:b/>
        </w:rPr>
        <w:t xml:space="preserve">Grammar Guides: </w:t>
      </w:r>
      <w:r w:rsidRPr="00A05DDD">
        <w:rPr>
          <w:rFonts w:ascii="Helvetica Neue" w:hAnsi="Helvetica Neue"/>
          <w:b/>
          <w:i/>
        </w:rPr>
        <w:t>Parallelism</w:t>
      </w:r>
    </w:p>
    <w:p w14:paraId="480E1E5A" w14:textId="77777777" w:rsidR="00023CBD" w:rsidRDefault="00023CBD" w:rsidP="00023CBD">
      <w:pPr>
        <w:rPr>
          <w:rFonts w:ascii="Helvetica Neue" w:hAnsi="Helvetica Neue"/>
          <w:b/>
        </w:rPr>
      </w:pPr>
    </w:p>
    <w:p w14:paraId="60AF3FAE" w14:textId="77777777" w:rsidR="00E34E55" w:rsidRDefault="00E46F88" w:rsidP="00023CBD">
      <w:pPr>
        <w:rPr>
          <w:rFonts w:ascii="Helvetica Neue" w:hAnsi="Helvetica Neue"/>
          <w:b/>
        </w:rPr>
      </w:pPr>
      <w:hyperlink r:id="rId5" w:history="1">
        <w:r w:rsidR="00E34E55" w:rsidRPr="00FD0F85">
          <w:rPr>
            <w:rStyle w:val="Hyperlink"/>
            <w:rFonts w:ascii="Helvetica Neue" w:hAnsi="Helvetica Neue"/>
            <w:b/>
          </w:rPr>
          <w:t>http://web.ccsu.edu/english/writingcenter/default.asp?redirected</w:t>
        </w:r>
      </w:hyperlink>
    </w:p>
    <w:p w14:paraId="3E2AE003" w14:textId="77777777" w:rsidR="00E34E55" w:rsidRDefault="00E34E55" w:rsidP="00023CBD">
      <w:pPr>
        <w:rPr>
          <w:rFonts w:ascii="Helvetica Neue" w:hAnsi="Helvetica Neue"/>
          <w:b/>
        </w:rPr>
      </w:pPr>
    </w:p>
    <w:p w14:paraId="0DE098DA" w14:textId="77777777" w:rsidR="00007230" w:rsidRPr="00A05DDD" w:rsidRDefault="00023CBD" w:rsidP="00023CBD">
      <w:pPr>
        <w:rPr>
          <w:rFonts w:ascii="Helvetica Neue" w:hAnsi="Helvetica Neue"/>
          <w:b/>
        </w:rPr>
      </w:pPr>
      <w:r w:rsidRPr="00A05DDD">
        <w:rPr>
          <w:rFonts w:ascii="Helvetica Neue" w:hAnsi="Helvetica Neue"/>
          <w:b/>
        </w:rPr>
        <w:t xml:space="preserve">What is </w:t>
      </w:r>
      <w:r w:rsidRPr="00A05DDD">
        <w:rPr>
          <w:rFonts w:ascii="Helvetica Neue" w:hAnsi="Helvetica Neue"/>
          <w:b/>
          <w:i/>
        </w:rPr>
        <w:t>Parallelism</w:t>
      </w:r>
      <w:r w:rsidRPr="00A05DDD">
        <w:rPr>
          <w:rFonts w:ascii="Helvetica Neue" w:hAnsi="Helvetica Neue"/>
          <w:b/>
        </w:rPr>
        <w:t>?</w:t>
      </w:r>
    </w:p>
    <w:p w14:paraId="7C549ACA" w14:textId="77777777" w:rsidR="00023CBD" w:rsidRPr="00A05DDD" w:rsidRDefault="00023CBD" w:rsidP="00023CBD">
      <w:pPr>
        <w:rPr>
          <w:rFonts w:ascii="Helvetica Neue" w:hAnsi="Helvetica Neue"/>
        </w:rPr>
      </w:pPr>
    </w:p>
    <w:p w14:paraId="54C32F0B" w14:textId="77777777" w:rsidR="00E02830" w:rsidRPr="00A05DDD" w:rsidRDefault="00023CBD" w:rsidP="00023CBD">
      <w:pPr>
        <w:rPr>
          <w:rFonts w:ascii="Helvetica Neue" w:hAnsi="Helvetica Neue"/>
        </w:rPr>
      </w:pPr>
      <w:r w:rsidRPr="00A05DDD">
        <w:rPr>
          <w:rFonts w:ascii="Helvetica Neue" w:hAnsi="Helvetica Neue"/>
        </w:rPr>
        <w:t>Parallelism, or parallel structure</w:t>
      </w:r>
      <w:r w:rsidR="00462924" w:rsidRPr="00A05DDD">
        <w:rPr>
          <w:rFonts w:ascii="Helvetica Neue" w:hAnsi="Helvetica Neue"/>
        </w:rPr>
        <w:t>, means using similar patterns of words in order to express similar or related ideas, or to show that two or more ideas have the same level of importan</w:t>
      </w:r>
      <w:r w:rsidR="00E02830" w:rsidRPr="00A05DDD">
        <w:rPr>
          <w:rFonts w:ascii="Helvetica Neue" w:hAnsi="Helvetica Neue"/>
        </w:rPr>
        <w:t>ce.</w:t>
      </w:r>
    </w:p>
    <w:p w14:paraId="5EF095FB" w14:textId="77777777" w:rsidR="00E02830" w:rsidRPr="00A05DDD" w:rsidRDefault="00E02830" w:rsidP="00023CBD">
      <w:pPr>
        <w:rPr>
          <w:rFonts w:ascii="Helvetica Neue" w:hAnsi="Helvetica Neue"/>
        </w:rPr>
      </w:pPr>
    </w:p>
    <w:p w14:paraId="4EB6A7FB" w14:textId="77777777" w:rsidR="00E02830" w:rsidRPr="00A05DDD" w:rsidRDefault="00E02830" w:rsidP="00023CBD">
      <w:pPr>
        <w:rPr>
          <w:rFonts w:ascii="Helvetica Neue" w:hAnsi="Helvetica Neue"/>
          <w:b/>
        </w:rPr>
      </w:pPr>
      <w:r w:rsidRPr="00A05DDD">
        <w:rPr>
          <w:rFonts w:ascii="Helvetica Neue" w:hAnsi="Helvetica Neue"/>
          <w:b/>
        </w:rPr>
        <w:t>Why is it useful?</w:t>
      </w:r>
    </w:p>
    <w:p w14:paraId="5057344E" w14:textId="77777777" w:rsidR="00E02830" w:rsidRPr="00A05DDD" w:rsidRDefault="00E02830" w:rsidP="00023CBD">
      <w:pPr>
        <w:rPr>
          <w:rFonts w:ascii="Helvetica Neue" w:hAnsi="Helvetica Neue"/>
        </w:rPr>
      </w:pPr>
    </w:p>
    <w:p w14:paraId="3C7E724C" w14:textId="04777E89" w:rsidR="00AD36EA" w:rsidRPr="00A05DDD" w:rsidRDefault="0008035C" w:rsidP="00AD36EA">
      <w:pPr>
        <w:pStyle w:val="ListParagraph"/>
        <w:numPr>
          <w:ilvl w:val="0"/>
          <w:numId w:val="1"/>
        </w:numPr>
        <w:rPr>
          <w:rFonts w:ascii="Helvetica Neue" w:hAnsi="Helvetica Neue"/>
        </w:rPr>
      </w:pPr>
      <w:r>
        <w:rPr>
          <w:rFonts w:ascii="Helvetica Neue" w:hAnsi="Helvetica Neue"/>
        </w:rPr>
        <w:t>A</w:t>
      </w:r>
      <w:r w:rsidR="00462924" w:rsidRPr="00A05DDD">
        <w:rPr>
          <w:rFonts w:ascii="Helvetica Neue" w:hAnsi="Helvetica Neue"/>
        </w:rPr>
        <w:t xml:space="preserve">llows the writer </w:t>
      </w:r>
      <w:r w:rsidR="00AD36EA" w:rsidRPr="00A05DDD">
        <w:rPr>
          <w:rFonts w:ascii="Helvetica Neue" w:hAnsi="Helvetica Neue"/>
        </w:rPr>
        <w:t>to establish rhythm and balance.</w:t>
      </w:r>
    </w:p>
    <w:p w14:paraId="59F39EE8" w14:textId="2F3E9145" w:rsidR="00AD36EA" w:rsidRPr="0008035C" w:rsidRDefault="00AD36EA" w:rsidP="0008035C">
      <w:pPr>
        <w:pStyle w:val="ListParagraph"/>
        <w:numPr>
          <w:ilvl w:val="0"/>
          <w:numId w:val="1"/>
        </w:numPr>
        <w:rPr>
          <w:rFonts w:ascii="Helvetica Neue" w:hAnsi="Helvetica Neue"/>
        </w:rPr>
      </w:pPr>
      <w:r w:rsidRPr="00A05DDD">
        <w:rPr>
          <w:rFonts w:ascii="Helvetica Neue" w:hAnsi="Helvetica Neue"/>
        </w:rPr>
        <w:t>Enables writers</w:t>
      </w:r>
      <w:r w:rsidR="00E02830" w:rsidRPr="00A05DDD">
        <w:rPr>
          <w:rFonts w:ascii="Helvetica Neue" w:hAnsi="Helvetica Neue"/>
        </w:rPr>
        <w:t xml:space="preserve"> to present their t</w:t>
      </w:r>
      <w:r w:rsidR="0008035C">
        <w:rPr>
          <w:rFonts w:ascii="Helvetica Neue" w:hAnsi="Helvetica Neue"/>
        </w:rPr>
        <w:t>houghts clearly and concisely. W</w:t>
      </w:r>
      <w:r w:rsidR="0008035C" w:rsidRPr="00A05DDD">
        <w:rPr>
          <w:rFonts w:ascii="Helvetica Neue" w:hAnsi="Helvetica Neue"/>
        </w:rPr>
        <w:t>riting that lacks parallelism is oftentimes confusing or awkward to read.</w:t>
      </w:r>
    </w:p>
    <w:p w14:paraId="6B34C5A1" w14:textId="55179DF5" w:rsidR="00AD36EA" w:rsidRPr="0008035C" w:rsidRDefault="0008035C" w:rsidP="0008035C">
      <w:pPr>
        <w:pStyle w:val="ListParagraph"/>
        <w:numPr>
          <w:ilvl w:val="0"/>
          <w:numId w:val="1"/>
        </w:numPr>
        <w:rPr>
          <w:rFonts w:ascii="Helvetica Neue" w:hAnsi="Helvetica Neue"/>
        </w:rPr>
      </w:pPr>
      <w:r>
        <w:rPr>
          <w:rFonts w:ascii="Helvetica Neue" w:hAnsi="Helvetica Neue"/>
        </w:rPr>
        <w:t>H</w:t>
      </w:r>
      <w:r w:rsidR="00E02830" w:rsidRPr="00A05DDD">
        <w:rPr>
          <w:rFonts w:ascii="Helvetica Neue" w:hAnsi="Helvetica Neue"/>
        </w:rPr>
        <w:t xml:space="preserve">elp emphasize or draw attention to important ideas or phrases. </w:t>
      </w:r>
    </w:p>
    <w:p w14:paraId="628EA1CE" w14:textId="77777777" w:rsidR="00AD36EA" w:rsidRPr="00A05DDD" w:rsidRDefault="00AD36EA" w:rsidP="00AD36EA">
      <w:pPr>
        <w:rPr>
          <w:rFonts w:ascii="Helvetica Neue" w:hAnsi="Helvetica Neue"/>
        </w:rPr>
      </w:pPr>
    </w:p>
    <w:p w14:paraId="14E24078" w14:textId="77777777" w:rsidR="00AD36EA" w:rsidRPr="00A05DDD" w:rsidRDefault="00514EEF" w:rsidP="00AD36EA">
      <w:pPr>
        <w:rPr>
          <w:rFonts w:ascii="Helvetica Neue" w:hAnsi="Helvetica Neue"/>
          <w:b/>
        </w:rPr>
      </w:pPr>
      <w:r w:rsidRPr="00A05DDD">
        <w:rPr>
          <w:rFonts w:ascii="Helvetica Neue" w:hAnsi="Helvetica Neue"/>
          <w:b/>
        </w:rPr>
        <w:t>Examples</w:t>
      </w:r>
      <w:r w:rsidR="00D545D8" w:rsidRPr="00A05DDD">
        <w:rPr>
          <w:rFonts w:ascii="Helvetica Neue" w:hAnsi="Helvetica Neue"/>
          <w:b/>
        </w:rPr>
        <w:t xml:space="preserve"> of Parallelism</w:t>
      </w:r>
      <w:r w:rsidRPr="00A05DDD">
        <w:rPr>
          <w:rFonts w:ascii="Helvetica Neue" w:hAnsi="Helvetica Neue"/>
          <w:b/>
        </w:rPr>
        <w:t>:</w:t>
      </w:r>
    </w:p>
    <w:p w14:paraId="46CFECE5" w14:textId="77777777" w:rsidR="00514EEF" w:rsidRPr="00A05DDD" w:rsidRDefault="00514EEF" w:rsidP="00AD36EA">
      <w:pPr>
        <w:rPr>
          <w:rFonts w:ascii="Helvetica Neue" w:hAnsi="Helvetica Neue"/>
          <w:b/>
        </w:rPr>
      </w:pPr>
    </w:p>
    <w:p w14:paraId="31BFFAF6" w14:textId="77777777" w:rsidR="00514EEF" w:rsidRPr="00A05DDD" w:rsidRDefault="00D545D8" w:rsidP="00AD36EA">
      <w:pPr>
        <w:rPr>
          <w:rFonts w:ascii="Helvetica Neue" w:hAnsi="Helvetica Neue"/>
          <w:b/>
          <w:i/>
        </w:rPr>
      </w:pPr>
      <w:r w:rsidRPr="00A05DDD">
        <w:rPr>
          <w:rFonts w:ascii="Helvetica Neue" w:hAnsi="Helvetica Neue"/>
          <w:b/>
          <w:i/>
        </w:rPr>
        <w:t xml:space="preserve">Correlative Expressions (Either, or; Not only, but also; Both, and; etc.) </w:t>
      </w:r>
    </w:p>
    <w:p w14:paraId="2D0B8D2E" w14:textId="77777777" w:rsidR="00514EEF" w:rsidRPr="00A05DDD" w:rsidRDefault="00514EEF" w:rsidP="00AD36EA">
      <w:pPr>
        <w:rPr>
          <w:rFonts w:ascii="Helvetica Neue" w:hAnsi="Helvetica Neue"/>
          <w:b/>
        </w:rPr>
      </w:pPr>
    </w:p>
    <w:p w14:paraId="2F33E113" w14:textId="3DEC1FEB" w:rsidR="0062785E" w:rsidRPr="00A05DDD" w:rsidRDefault="008159EE" w:rsidP="00AD36EA">
      <w:pPr>
        <w:rPr>
          <w:rFonts w:ascii="Helvetica Neue" w:hAnsi="Helvetica Neue"/>
        </w:rPr>
      </w:pPr>
      <w:r w:rsidRPr="00A05DDD">
        <w:rPr>
          <w:rFonts w:ascii="Helvetica Neue" w:hAnsi="Helvetica Neue"/>
        </w:rPr>
        <w:t>Correlative e</w:t>
      </w:r>
      <w:r w:rsidR="0062785E" w:rsidRPr="00A05DDD">
        <w:rPr>
          <w:rFonts w:ascii="Helvetica Neue" w:hAnsi="Helvetica Neue"/>
        </w:rPr>
        <w:t>xpressions</w:t>
      </w:r>
      <w:r w:rsidR="0008035C">
        <w:rPr>
          <w:rFonts w:ascii="Helvetica Neue" w:hAnsi="Helvetica Neue"/>
        </w:rPr>
        <w:t xml:space="preserve">, pairs of conjunctions that combine with other words, </w:t>
      </w:r>
      <w:r w:rsidR="0062785E" w:rsidRPr="00A05DDD">
        <w:rPr>
          <w:rFonts w:ascii="Helvetica Neue" w:hAnsi="Helvetica Neue"/>
        </w:rPr>
        <w:t>should be followed by the a</w:t>
      </w:r>
      <w:r w:rsidRPr="00A05DDD">
        <w:rPr>
          <w:rFonts w:ascii="Helvetica Neue" w:hAnsi="Helvetica Neue"/>
        </w:rPr>
        <w:t>ppropriate grammatical configuration</w:t>
      </w:r>
      <w:r w:rsidR="0062785E" w:rsidRPr="00A05DDD">
        <w:rPr>
          <w:rFonts w:ascii="Helvetica Neue" w:hAnsi="Helvetica Neue"/>
        </w:rPr>
        <w:t>. Sometimes simply rearranging the sentence can correct this mistake. The</w:t>
      </w:r>
      <w:r w:rsidRPr="00A05DDD">
        <w:rPr>
          <w:rFonts w:ascii="Helvetica Neue" w:hAnsi="Helvetica Neue"/>
        </w:rPr>
        <w:t xml:space="preserve"> following example involves both:</w:t>
      </w:r>
    </w:p>
    <w:p w14:paraId="744E54B0" w14:textId="77777777" w:rsidR="0062785E" w:rsidRPr="00A05DDD" w:rsidRDefault="0062785E" w:rsidP="00AD36EA">
      <w:pPr>
        <w:rPr>
          <w:rFonts w:ascii="Helvetica Neue" w:hAnsi="Helvetica Neue"/>
          <w:b/>
        </w:rPr>
      </w:pPr>
    </w:p>
    <w:p w14:paraId="7C13EC61" w14:textId="2E3AF266" w:rsidR="00D545D8" w:rsidRPr="00A05DDD" w:rsidRDefault="00D545D8" w:rsidP="00AD36EA">
      <w:pPr>
        <w:rPr>
          <w:rFonts w:ascii="Helvetica Neue" w:hAnsi="Helvetica Neue"/>
        </w:rPr>
      </w:pPr>
      <w:r w:rsidRPr="00A05DDD">
        <w:rPr>
          <w:rFonts w:ascii="Helvetica Neue" w:hAnsi="Helvetica Neue"/>
        </w:rPr>
        <w:t>Non-Parallel</w:t>
      </w:r>
      <w:r w:rsidR="00224F07">
        <w:rPr>
          <w:rFonts w:ascii="Helvetica Neue" w:hAnsi="Helvetica Neue"/>
        </w:rPr>
        <w:t xml:space="preserve"> Structure (Incorrect)</w:t>
      </w:r>
    </w:p>
    <w:p w14:paraId="23603C9A" w14:textId="77777777" w:rsidR="00D545D8" w:rsidRPr="00A05DDD" w:rsidRDefault="00D545D8" w:rsidP="00AD36EA">
      <w:pPr>
        <w:rPr>
          <w:rFonts w:ascii="Helvetica Neue" w:hAnsi="Helvetica Neue"/>
        </w:rPr>
      </w:pPr>
      <w:r w:rsidRPr="00A05DDD">
        <w:rPr>
          <w:rFonts w:ascii="Helvetica Neue" w:hAnsi="Helvetica Neue"/>
        </w:rPr>
        <w:tab/>
      </w:r>
      <w:proofErr w:type="gramStart"/>
      <w:r w:rsidRPr="00A05DDD">
        <w:rPr>
          <w:rFonts w:ascii="Helvetica Neue" w:hAnsi="Helvetica Neue"/>
          <w:b/>
        </w:rPr>
        <w:t>Eith</w:t>
      </w:r>
      <w:r w:rsidR="00694BC5" w:rsidRPr="00A05DDD">
        <w:rPr>
          <w:rFonts w:ascii="Helvetica Neue" w:hAnsi="Helvetica Neue"/>
          <w:b/>
        </w:rPr>
        <w:t>er you</w:t>
      </w:r>
      <w:r w:rsidR="00694BC5" w:rsidRPr="00A05DDD">
        <w:rPr>
          <w:rFonts w:ascii="Helvetica Neue" w:hAnsi="Helvetica Neue"/>
        </w:rPr>
        <w:t xml:space="preserve"> write my essay for me </w:t>
      </w:r>
      <w:r w:rsidR="00E3183F" w:rsidRPr="00A05DDD">
        <w:rPr>
          <w:rFonts w:ascii="Helvetica Neue" w:hAnsi="Helvetica Neue"/>
          <w:b/>
        </w:rPr>
        <w:t>and</w:t>
      </w:r>
      <w:proofErr w:type="gramEnd"/>
      <w:r w:rsidRPr="00A05DDD">
        <w:rPr>
          <w:rFonts w:ascii="Helvetica Neue" w:hAnsi="Helvetica Neue"/>
        </w:rPr>
        <w:t xml:space="preserve"> I’m leaving.</w:t>
      </w:r>
    </w:p>
    <w:p w14:paraId="3E01A10F" w14:textId="77777777" w:rsidR="00694BC5" w:rsidRPr="00A05DDD" w:rsidRDefault="00694BC5" w:rsidP="00AD36EA">
      <w:pPr>
        <w:rPr>
          <w:rFonts w:ascii="Helvetica Neue" w:hAnsi="Helvetica Neue"/>
        </w:rPr>
      </w:pPr>
    </w:p>
    <w:p w14:paraId="5F8C905E" w14:textId="267202C8" w:rsidR="00D545D8" w:rsidRPr="00A05DDD" w:rsidRDefault="00D545D8" w:rsidP="00AD36EA">
      <w:pPr>
        <w:rPr>
          <w:rFonts w:ascii="Helvetica Neue" w:hAnsi="Helvetica Neue"/>
        </w:rPr>
      </w:pPr>
      <w:r w:rsidRPr="00A05DDD">
        <w:rPr>
          <w:rFonts w:ascii="Helvetica Neue" w:hAnsi="Helvetica Neue"/>
        </w:rPr>
        <w:t>Parallel</w:t>
      </w:r>
      <w:r w:rsidR="00224F07">
        <w:rPr>
          <w:rFonts w:ascii="Helvetica Neue" w:hAnsi="Helvetica Neue"/>
        </w:rPr>
        <w:t xml:space="preserve"> Structure (Correct)</w:t>
      </w:r>
    </w:p>
    <w:p w14:paraId="2E8B50C6" w14:textId="77777777" w:rsidR="00D545D8" w:rsidRPr="00A05DDD" w:rsidRDefault="00D545D8" w:rsidP="00AD36EA">
      <w:pPr>
        <w:rPr>
          <w:rFonts w:ascii="Helvetica Neue" w:hAnsi="Helvetica Neue"/>
        </w:rPr>
      </w:pPr>
      <w:r w:rsidRPr="00A05DDD">
        <w:rPr>
          <w:rFonts w:ascii="Helvetica Neue" w:hAnsi="Helvetica Neue"/>
        </w:rPr>
        <w:lastRenderedPageBreak/>
        <w:tab/>
        <w:t xml:space="preserve">You </w:t>
      </w:r>
      <w:r w:rsidRPr="00A05DDD">
        <w:rPr>
          <w:rFonts w:ascii="Helvetica Neue" w:hAnsi="Helvetica Neue"/>
          <w:b/>
        </w:rPr>
        <w:t>eith</w:t>
      </w:r>
      <w:r w:rsidR="00694BC5" w:rsidRPr="00A05DDD">
        <w:rPr>
          <w:rFonts w:ascii="Helvetica Neue" w:hAnsi="Helvetica Neue"/>
          <w:b/>
        </w:rPr>
        <w:t>er</w:t>
      </w:r>
      <w:r w:rsidR="00694BC5" w:rsidRPr="00A05DDD">
        <w:rPr>
          <w:rFonts w:ascii="Helvetica Neue" w:hAnsi="Helvetica Neue"/>
        </w:rPr>
        <w:t xml:space="preserve"> write my essay for me </w:t>
      </w:r>
      <w:r w:rsidRPr="00A05DDD">
        <w:rPr>
          <w:rFonts w:ascii="Helvetica Neue" w:hAnsi="Helvetica Neue"/>
          <w:b/>
        </w:rPr>
        <w:t>or</w:t>
      </w:r>
      <w:r w:rsidRPr="00A05DDD">
        <w:rPr>
          <w:rFonts w:ascii="Helvetica Neue" w:hAnsi="Helvetica Neue"/>
        </w:rPr>
        <w:t xml:space="preserve"> I’m leaving</w:t>
      </w:r>
      <w:r w:rsidR="00694BC5" w:rsidRPr="00A05DDD">
        <w:rPr>
          <w:rFonts w:ascii="Helvetica Neue" w:hAnsi="Helvetica Neue"/>
        </w:rPr>
        <w:t>.</w:t>
      </w:r>
    </w:p>
    <w:p w14:paraId="31A6819D" w14:textId="77777777" w:rsidR="00A05DDD" w:rsidRDefault="00A05DDD" w:rsidP="00AD36EA">
      <w:pPr>
        <w:rPr>
          <w:rFonts w:ascii="Helvetica Neue" w:hAnsi="Helvetica Neue"/>
          <w:b/>
          <w:i/>
        </w:rPr>
      </w:pPr>
    </w:p>
    <w:p w14:paraId="5BC73B07" w14:textId="77777777" w:rsidR="00514EEF" w:rsidRPr="00A05DDD" w:rsidRDefault="00514EEF" w:rsidP="00AD36EA">
      <w:pPr>
        <w:rPr>
          <w:rFonts w:ascii="Helvetica Neue" w:hAnsi="Helvetica Neue"/>
          <w:b/>
          <w:i/>
        </w:rPr>
      </w:pPr>
      <w:r w:rsidRPr="00A05DDD">
        <w:rPr>
          <w:rFonts w:ascii="Helvetica Neue" w:hAnsi="Helvetica Neue"/>
          <w:b/>
          <w:i/>
        </w:rPr>
        <w:t>Infinitives</w:t>
      </w:r>
      <w:r w:rsidR="0031321C" w:rsidRPr="00A05DDD">
        <w:rPr>
          <w:rFonts w:ascii="Helvetica Neue" w:hAnsi="Helvetica Neue"/>
          <w:b/>
          <w:i/>
        </w:rPr>
        <w:t xml:space="preserve"> (To + Verb)</w:t>
      </w:r>
    </w:p>
    <w:p w14:paraId="053050F7" w14:textId="77777777" w:rsidR="00514EEF" w:rsidRPr="00A05DDD" w:rsidRDefault="00514EEF" w:rsidP="00AD36EA">
      <w:pPr>
        <w:rPr>
          <w:rFonts w:ascii="Helvetica Neue" w:hAnsi="Helvetica Neue"/>
        </w:rPr>
      </w:pPr>
    </w:p>
    <w:p w14:paraId="299EC9E8" w14:textId="77777777" w:rsidR="008159EE" w:rsidRPr="00A05DDD" w:rsidRDefault="008159EE" w:rsidP="00AD36EA">
      <w:pPr>
        <w:rPr>
          <w:rFonts w:ascii="Helvetica Neue" w:hAnsi="Helvetica Neue"/>
        </w:rPr>
      </w:pPr>
      <w:r w:rsidRPr="00A05DDD">
        <w:rPr>
          <w:rFonts w:ascii="Helvetica Neue" w:hAnsi="Helvetica Neue"/>
        </w:rPr>
        <w:t>“To” can be used before every verb in a sentence or only before the first one:</w:t>
      </w:r>
    </w:p>
    <w:p w14:paraId="4BB48945" w14:textId="77777777" w:rsidR="008159EE" w:rsidRPr="00A05DDD" w:rsidRDefault="008159EE" w:rsidP="00AD36EA">
      <w:pPr>
        <w:rPr>
          <w:rFonts w:ascii="Helvetica Neue" w:hAnsi="Helvetica Neue"/>
        </w:rPr>
      </w:pPr>
    </w:p>
    <w:p w14:paraId="6802FA8D" w14:textId="30586D4A" w:rsidR="00C94303" w:rsidRPr="00A05DDD" w:rsidRDefault="00C94303" w:rsidP="00AD36EA">
      <w:pPr>
        <w:rPr>
          <w:rFonts w:ascii="Helvetica Neue" w:hAnsi="Helvetica Neue"/>
        </w:rPr>
      </w:pPr>
      <w:r w:rsidRPr="00A05DDD">
        <w:rPr>
          <w:rFonts w:ascii="Helvetica Neue" w:hAnsi="Helvetica Neue"/>
        </w:rPr>
        <w:t>Non-Parallel</w:t>
      </w:r>
      <w:r w:rsidR="0008035C">
        <w:rPr>
          <w:rFonts w:ascii="Helvetica Neue" w:hAnsi="Helvetica Neue"/>
        </w:rPr>
        <w:t xml:space="preserve"> Structure (Incorrect)</w:t>
      </w:r>
    </w:p>
    <w:p w14:paraId="5552CEEF" w14:textId="77777777" w:rsidR="001138B8" w:rsidRPr="00A05DDD" w:rsidRDefault="00C94303" w:rsidP="0031321C">
      <w:pPr>
        <w:ind w:firstLine="720"/>
        <w:rPr>
          <w:rFonts w:ascii="Helvetica Neue" w:hAnsi="Helvetica Neue"/>
        </w:rPr>
      </w:pPr>
      <w:r w:rsidRPr="00A05DDD">
        <w:rPr>
          <w:rFonts w:ascii="Helvetica Neue" w:hAnsi="Helvetica Neue"/>
        </w:rPr>
        <w:t xml:space="preserve">I like </w:t>
      </w:r>
      <w:r w:rsidR="001138B8" w:rsidRPr="00A05DDD">
        <w:rPr>
          <w:rFonts w:ascii="Helvetica Neue" w:hAnsi="Helvetica Neue"/>
          <w:b/>
        </w:rPr>
        <w:t>to write</w:t>
      </w:r>
      <w:r w:rsidR="001138B8" w:rsidRPr="00A05DDD">
        <w:rPr>
          <w:rFonts w:ascii="Helvetica Neue" w:hAnsi="Helvetica Neue"/>
        </w:rPr>
        <w:t xml:space="preserve"> essays</w:t>
      </w:r>
      <w:r w:rsidR="008159EE" w:rsidRPr="00A05DDD">
        <w:rPr>
          <w:rFonts w:ascii="Helvetica Neue" w:hAnsi="Helvetica Neue"/>
        </w:rPr>
        <w:t xml:space="preserve">, </w:t>
      </w:r>
      <w:r w:rsidR="008159EE" w:rsidRPr="00A05DDD">
        <w:rPr>
          <w:rFonts w:ascii="Helvetica Neue" w:hAnsi="Helvetica Neue"/>
          <w:b/>
        </w:rPr>
        <w:t>study,</w:t>
      </w:r>
      <w:r w:rsidR="001138B8" w:rsidRPr="00A05DDD">
        <w:rPr>
          <w:rFonts w:ascii="Helvetica Neue" w:hAnsi="Helvetica Neue"/>
        </w:rPr>
        <w:t xml:space="preserve"> and</w:t>
      </w:r>
      <w:r w:rsidR="008159EE" w:rsidRPr="00A05DDD">
        <w:rPr>
          <w:rFonts w:ascii="Helvetica Neue" w:hAnsi="Helvetica Neue"/>
        </w:rPr>
        <w:t xml:space="preserve"> </w:t>
      </w:r>
      <w:r w:rsidR="008159EE" w:rsidRPr="00A05DDD">
        <w:rPr>
          <w:rFonts w:ascii="Helvetica Neue" w:hAnsi="Helvetica Neue"/>
          <w:b/>
        </w:rPr>
        <w:t>to</w:t>
      </w:r>
      <w:r w:rsidR="001138B8" w:rsidRPr="00A05DDD">
        <w:rPr>
          <w:rFonts w:ascii="Helvetica Neue" w:hAnsi="Helvetica Neue"/>
          <w:b/>
        </w:rPr>
        <w:t xml:space="preserve"> read</w:t>
      </w:r>
      <w:r w:rsidR="008159EE" w:rsidRPr="00A05DDD">
        <w:rPr>
          <w:rFonts w:ascii="Helvetica Neue" w:hAnsi="Helvetica Neue"/>
          <w:b/>
        </w:rPr>
        <w:t xml:space="preserve"> </w:t>
      </w:r>
      <w:r w:rsidR="008159EE" w:rsidRPr="00A05DDD">
        <w:rPr>
          <w:rFonts w:ascii="Helvetica Neue" w:hAnsi="Helvetica Neue"/>
        </w:rPr>
        <w:t>good</w:t>
      </w:r>
      <w:r w:rsidR="001138B8" w:rsidRPr="00A05DDD">
        <w:rPr>
          <w:rFonts w:ascii="Helvetica Neue" w:hAnsi="Helvetica Neue"/>
        </w:rPr>
        <w:t xml:space="preserve"> books.</w:t>
      </w:r>
    </w:p>
    <w:p w14:paraId="64D98D40" w14:textId="77777777" w:rsidR="001138B8" w:rsidRPr="00A05DDD" w:rsidRDefault="001138B8" w:rsidP="00AD36EA">
      <w:pPr>
        <w:rPr>
          <w:rFonts w:ascii="Helvetica Neue" w:hAnsi="Helvetica Neue"/>
        </w:rPr>
      </w:pPr>
    </w:p>
    <w:p w14:paraId="090CB5B5" w14:textId="4B658946" w:rsidR="0031321C" w:rsidRPr="00A05DDD" w:rsidRDefault="0031321C" w:rsidP="00AD36EA">
      <w:pPr>
        <w:rPr>
          <w:rFonts w:ascii="Helvetica Neue" w:hAnsi="Helvetica Neue"/>
        </w:rPr>
      </w:pPr>
      <w:r w:rsidRPr="00A05DDD">
        <w:rPr>
          <w:rFonts w:ascii="Helvetica Neue" w:hAnsi="Helvetica Neue"/>
        </w:rPr>
        <w:t>Parallel</w:t>
      </w:r>
      <w:r w:rsidR="0008035C">
        <w:rPr>
          <w:rFonts w:ascii="Helvetica Neue" w:hAnsi="Helvetica Neue"/>
        </w:rPr>
        <w:t xml:space="preserve"> Structure (Correct)</w:t>
      </w:r>
    </w:p>
    <w:p w14:paraId="47A391FB" w14:textId="77777777" w:rsidR="0062785E" w:rsidRPr="00A05DDD" w:rsidRDefault="0062785E" w:rsidP="00AD36EA">
      <w:pPr>
        <w:rPr>
          <w:rFonts w:ascii="Helvetica Neue" w:hAnsi="Helvetica Neue"/>
        </w:rPr>
      </w:pPr>
      <w:r w:rsidRPr="00A05DDD">
        <w:rPr>
          <w:rFonts w:ascii="Helvetica Neue" w:hAnsi="Helvetica Neue"/>
        </w:rPr>
        <w:tab/>
        <w:t xml:space="preserve">I like </w:t>
      </w:r>
      <w:r w:rsidRPr="00A05DDD">
        <w:rPr>
          <w:rFonts w:ascii="Helvetica Neue" w:hAnsi="Helvetica Neue"/>
          <w:b/>
        </w:rPr>
        <w:t>to write</w:t>
      </w:r>
      <w:r w:rsidRPr="00A05DDD">
        <w:rPr>
          <w:rFonts w:ascii="Helvetica Neue" w:hAnsi="Helvetica Neue"/>
        </w:rPr>
        <w:t xml:space="preserve"> essays</w:t>
      </w:r>
      <w:r w:rsidR="008159EE" w:rsidRPr="00A05DDD">
        <w:rPr>
          <w:rFonts w:ascii="Helvetica Neue" w:hAnsi="Helvetica Neue"/>
        </w:rPr>
        <w:t xml:space="preserve">, </w:t>
      </w:r>
      <w:r w:rsidR="008159EE" w:rsidRPr="00A05DDD">
        <w:rPr>
          <w:rFonts w:ascii="Helvetica Neue" w:hAnsi="Helvetica Neue"/>
          <w:b/>
        </w:rPr>
        <w:t>to study</w:t>
      </w:r>
      <w:r w:rsidR="008159EE" w:rsidRPr="00A05DDD">
        <w:rPr>
          <w:rFonts w:ascii="Helvetica Neue" w:hAnsi="Helvetica Neue"/>
        </w:rPr>
        <w:t>,</w:t>
      </w:r>
      <w:r w:rsidRPr="00A05DDD">
        <w:rPr>
          <w:rFonts w:ascii="Helvetica Neue" w:hAnsi="Helvetica Neue"/>
        </w:rPr>
        <w:t xml:space="preserve"> and </w:t>
      </w:r>
      <w:r w:rsidRPr="00A05DDD">
        <w:rPr>
          <w:rFonts w:ascii="Helvetica Neue" w:hAnsi="Helvetica Neue"/>
          <w:b/>
        </w:rPr>
        <w:t>to read</w:t>
      </w:r>
      <w:r w:rsidR="00C9324C" w:rsidRPr="00A05DDD">
        <w:rPr>
          <w:rFonts w:ascii="Helvetica Neue" w:hAnsi="Helvetica Neue"/>
          <w:b/>
        </w:rPr>
        <w:t xml:space="preserve"> </w:t>
      </w:r>
      <w:r w:rsidR="00C9324C" w:rsidRPr="00A05DDD">
        <w:rPr>
          <w:rFonts w:ascii="Helvetica Neue" w:hAnsi="Helvetica Neue"/>
        </w:rPr>
        <w:t>good</w:t>
      </w:r>
      <w:r w:rsidRPr="00A05DDD">
        <w:rPr>
          <w:rFonts w:ascii="Helvetica Neue" w:hAnsi="Helvetica Neue"/>
        </w:rPr>
        <w:t xml:space="preserve"> books.</w:t>
      </w:r>
    </w:p>
    <w:p w14:paraId="692430FC" w14:textId="77777777" w:rsidR="0062785E" w:rsidRPr="00A05DDD" w:rsidRDefault="0062785E" w:rsidP="00AD36EA">
      <w:pPr>
        <w:rPr>
          <w:rFonts w:ascii="Helvetica Neue" w:hAnsi="Helvetica Neue"/>
          <w:b/>
        </w:rPr>
      </w:pPr>
      <w:r w:rsidRPr="00A05DDD">
        <w:rPr>
          <w:rFonts w:ascii="Helvetica Neue" w:hAnsi="Helvetica Neue"/>
        </w:rPr>
        <w:tab/>
      </w:r>
      <w:r w:rsidRPr="00A05DDD">
        <w:rPr>
          <w:rFonts w:ascii="Helvetica Neue" w:hAnsi="Helvetica Neue"/>
        </w:rPr>
        <w:tab/>
      </w:r>
      <w:r w:rsidRPr="00A05DDD">
        <w:rPr>
          <w:rFonts w:ascii="Helvetica Neue" w:hAnsi="Helvetica Neue"/>
        </w:rPr>
        <w:tab/>
      </w:r>
      <w:r w:rsidRPr="00A05DDD">
        <w:rPr>
          <w:rFonts w:ascii="Helvetica Neue" w:hAnsi="Helvetica Neue"/>
        </w:rPr>
        <w:tab/>
      </w:r>
      <w:r w:rsidRPr="00A05DDD">
        <w:rPr>
          <w:rFonts w:ascii="Helvetica Neue" w:hAnsi="Helvetica Neue"/>
          <w:b/>
        </w:rPr>
        <w:t>Or</w:t>
      </w:r>
    </w:p>
    <w:p w14:paraId="2C78157B" w14:textId="77777777" w:rsidR="0031321C" w:rsidRPr="00A05DDD" w:rsidRDefault="0031321C" w:rsidP="00AD36EA">
      <w:pPr>
        <w:rPr>
          <w:rFonts w:ascii="Helvetica Neue" w:hAnsi="Helvetica Neue"/>
        </w:rPr>
      </w:pPr>
      <w:r w:rsidRPr="00A05DDD">
        <w:rPr>
          <w:rFonts w:ascii="Helvetica Neue" w:hAnsi="Helvetica Neue"/>
        </w:rPr>
        <w:tab/>
        <w:t xml:space="preserve">I like </w:t>
      </w:r>
      <w:r w:rsidRPr="00A05DDD">
        <w:rPr>
          <w:rFonts w:ascii="Helvetica Neue" w:hAnsi="Helvetica Neue"/>
          <w:b/>
        </w:rPr>
        <w:t>to write</w:t>
      </w:r>
      <w:r w:rsidRPr="00A05DDD">
        <w:rPr>
          <w:rFonts w:ascii="Helvetica Neue" w:hAnsi="Helvetica Neue"/>
        </w:rPr>
        <w:t xml:space="preserve"> essays</w:t>
      </w:r>
      <w:r w:rsidR="008159EE" w:rsidRPr="00A05DDD">
        <w:rPr>
          <w:rFonts w:ascii="Helvetica Neue" w:hAnsi="Helvetica Neue"/>
        </w:rPr>
        <w:t xml:space="preserve">, </w:t>
      </w:r>
      <w:r w:rsidR="008159EE" w:rsidRPr="00A05DDD">
        <w:rPr>
          <w:rFonts w:ascii="Helvetica Neue" w:hAnsi="Helvetica Neue"/>
          <w:b/>
        </w:rPr>
        <w:t>study</w:t>
      </w:r>
      <w:r w:rsidR="008159EE" w:rsidRPr="00A05DDD">
        <w:rPr>
          <w:rFonts w:ascii="Helvetica Neue" w:hAnsi="Helvetica Neue"/>
        </w:rPr>
        <w:t>,</w:t>
      </w:r>
      <w:r w:rsidRPr="00A05DDD">
        <w:rPr>
          <w:rFonts w:ascii="Helvetica Neue" w:hAnsi="Helvetica Neue"/>
        </w:rPr>
        <w:t xml:space="preserve"> and </w:t>
      </w:r>
      <w:r w:rsidRPr="00A05DDD">
        <w:rPr>
          <w:rFonts w:ascii="Helvetica Neue" w:hAnsi="Helvetica Neue"/>
          <w:b/>
        </w:rPr>
        <w:t>read</w:t>
      </w:r>
      <w:r w:rsidR="00C9324C" w:rsidRPr="00A05DDD">
        <w:rPr>
          <w:rFonts w:ascii="Helvetica Neue" w:hAnsi="Helvetica Neue"/>
          <w:b/>
        </w:rPr>
        <w:t xml:space="preserve"> </w:t>
      </w:r>
      <w:r w:rsidR="00C9324C" w:rsidRPr="00A05DDD">
        <w:rPr>
          <w:rFonts w:ascii="Helvetica Neue" w:hAnsi="Helvetica Neue"/>
        </w:rPr>
        <w:t>good</w:t>
      </w:r>
      <w:r w:rsidRPr="00A05DDD">
        <w:rPr>
          <w:rFonts w:ascii="Helvetica Neue" w:hAnsi="Helvetica Neue"/>
        </w:rPr>
        <w:t xml:space="preserve"> books.</w:t>
      </w:r>
    </w:p>
    <w:p w14:paraId="53629554" w14:textId="77777777" w:rsidR="00A71678" w:rsidRDefault="00A71678" w:rsidP="00AD36EA">
      <w:pPr>
        <w:rPr>
          <w:rFonts w:ascii="Helvetica Neue" w:hAnsi="Helvetica Neue"/>
        </w:rPr>
      </w:pPr>
    </w:p>
    <w:p w14:paraId="2D74ED60" w14:textId="7D3773CE" w:rsidR="00514EEF" w:rsidRPr="00A71678" w:rsidRDefault="00514EEF" w:rsidP="00AD36EA">
      <w:pPr>
        <w:rPr>
          <w:rFonts w:ascii="Helvetica Neue" w:hAnsi="Helvetica Neue"/>
        </w:rPr>
      </w:pPr>
      <w:r w:rsidRPr="00A05DDD">
        <w:rPr>
          <w:rFonts w:ascii="Helvetica Neue" w:hAnsi="Helvetica Neue"/>
          <w:b/>
          <w:i/>
        </w:rPr>
        <w:t>-</w:t>
      </w:r>
      <w:proofErr w:type="spellStart"/>
      <w:r w:rsidRPr="00A05DDD">
        <w:rPr>
          <w:rFonts w:ascii="Helvetica Neue" w:hAnsi="Helvetica Neue"/>
          <w:b/>
          <w:i/>
        </w:rPr>
        <w:t>ing</w:t>
      </w:r>
      <w:proofErr w:type="spellEnd"/>
      <w:r w:rsidRPr="00A05DDD">
        <w:rPr>
          <w:rFonts w:ascii="Helvetica Neue" w:hAnsi="Helvetica Neue"/>
          <w:b/>
          <w:i/>
        </w:rPr>
        <w:t xml:space="preserve"> (gerund)</w:t>
      </w:r>
    </w:p>
    <w:p w14:paraId="79C3478D" w14:textId="77777777" w:rsidR="001138B8" w:rsidRPr="00A05DDD" w:rsidRDefault="001138B8" w:rsidP="00AD36EA">
      <w:pPr>
        <w:rPr>
          <w:rFonts w:ascii="Helvetica Neue" w:hAnsi="Helvetica Neue"/>
        </w:rPr>
      </w:pPr>
    </w:p>
    <w:p w14:paraId="539CD798" w14:textId="77777777" w:rsidR="008159EE" w:rsidRPr="00A05DDD" w:rsidRDefault="008159EE" w:rsidP="00AD36EA">
      <w:pPr>
        <w:rPr>
          <w:rFonts w:ascii="Helvetica Neue" w:hAnsi="Helvetica Neue"/>
        </w:rPr>
      </w:pPr>
      <w:r w:rsidRPr="00A05DDD">
        <w:rPr>
          <w:rFonts w:ascii="Helvetica Neue" w:hAnsi="Helvetica Neue"/>
        </w:rPr>
        <w:t>Make sure you don’t mix forms; If you’re using –</w:t>
      </w:r>
      <w:proofErr w:type="spellStart"/>
      <w:r w:rsidRPr="00A05DDD">
        <w:rPr>
          <w:rFonts w:ascii="Helvetica Neue" w:hAnsi="Helvetica Neue"/>
        </w:rPr>
        <w:t>ing</w:t>
      </w:r>
      <w:proofErr w:type="spellEnd"/>
      <w:r w:rsidRPr="00A05DDD">
        <w:rPr>
          <w:rFonts w:ascii="Helvetica Neue" w:hAnsi="Helvetica Neue"/>
        </w:rPr>
        <w:t>, make sure your verbs and tenses are structured accordingly:</w:t>
      </w:r>
    </w:p>
    <w:p w14:paraId="4307C74C" w14:textId="77777777" w:rsidR="008159EE" w:rsidRPr="00A05DDD" w:rsidRDefault="008159EE" w:rsidP="00AD36EA">
      <w:pPr>
        <w:rPr>
          <w:rFonts w:ascii="Helvetica Neue" w:hAnsi="Helvetica Neue"/>
        </w:rPr>
      </w:pPr>
      <w:r w:rsidRPr="00A05DDD">
        <w:rPr>
          <w:rFonts w:ascii="Helvetica Neue" w:hAnsi="Helvetica Neue"/>
        </w:rPr>
        <w:t xml:space="preserve">  </w:t>
      </w:r>
    </w:p>
    <w:p w14:paraId="1C7589BA" w14:textId="115010A8" w:rsidR="00514EEF" w:rsidRPr="00A05DDD" w:rsidRDefault="0031321C" w:rsidP="00AD36EA">
      <w:pPr>
        <w:rPr>
          <w:rFonts w:ascii="Helvetica Neue" w:hAnsi="Helvetica Neue"/>
        </w:rPr>
      </w:pPr>
      <w:r w:rsidRPr="00A05DDD">
        <w:rPr>
          <w:rFonts w:ascii="Helvetica Neue" w:hAnsi="Helvetica Neue"/>
        </w:rPr>
        <w:t>Non-parallel</w:t>
      </w:r>
      <w:r w:rsidR="0008035C">
        <w:rPr>
          <w:rFonts w:ascii="Helvetica Neue" w:hAnsi="Helvetica Neue"/>
        </w:rPr>
        <w:t xml:space="preserve"> Structure (Incorrect)</w:t>
      </w:r>
    </w:p>
    <w:p w14:paraId="64315340" w14:textId="44A74CAE" w:rsidR="0031321C" w:rsidRPr="00A05DDD" w:rsidRDefault="0031321C" w:rsidP="00AD36EA">
      <w:pPr>
        <w:rPr>
          <w:rFonts w:ascii="Helvetica Neue" w:hAnsi="Helvetica Neue"/>
        </w:rPr>
      </w:pPr>
      <w:r w:rsidRPr="00A05DDD">
        <w:rPr>
          <w:rFonts w:ascii="Helvetica Neue" w:hAnsi="Helvetica Neue"/>
        </w:rPr>
        <w:tab/>
        <w:t>My favorite activities include</w:t>
      </w:r>
      <w:r w:rsidR="001138B8" w:rsidRPr="00A05DDD">
        <w:rPr>
          <w:rFonts w:ascii="Helvetica Neue" w:hAnsi="Helvetica Neue"/>
        </w:rPr>
        <w:t xml:space="preserve"> procrastinat</w:t>
      </w:r>
      <w:r w:rsidR="001138B8" w:rsidRPr="00A05DDD">
        <w:rPr>
          <w:rFonts w:ascii="Helvetica Neue" w:hAnsi="Helvetica Neue"/>
          <w:b/>
        </w:rPr>
        <w:t>ing</w:t>
      </w:r>
      <w:r w:rsidR="001138B8" w:rsidRPr="00A05DDD">
        <w:rPr>
          <w:rFonts w:ascii="Helvetica Neue" w:hAnsi="Helvetica Neue"/>
        </w:rPr>
        <w:t xml:space="preserve"> and</w:t>
      </w:r>
      <w:r w:rsidR="0008035C">
        <w:rPr>
          <w:rFonts w:ascii="Helvetica Neue" w:hAnsi="Helvetica Neue"/>
        </w:rPr>
        <w:t xml:space="preserve"> </w:t>
      </w:r>
      <w:r w:rsidR="008159EE" w:rsidRPr="00A05DDD">
        <w:rPr>
          <w:rFonts w:ascii="Helvetica Neue" w:hAnsi="Helvetica Neue"/>
          <w:b/>
        </w:rPr>
        <w:t xml:space="preserve">to </w:t>
      </w:r>
      <w:r w:rsidRPr="00A05DDD">
        <w:rPr>
          <w:rFonts w:ascii="Helvetica Neue" w:hAnsi="Helvetica Neue"/>
          <w:b/>
        </w:rPr>
        <w:t>goof</w:t>
      </w:r>
      <w:r w:rsidRPr="00A05DDD">
        <w:rPr>
          <w:rFonts w:ascii="Helvetica Neue" w:hAnsi="Helvetica Neue"/>
        </w:rPr>
        <w:t xml:space="preserve"> off.</w:t>
      </w:r>
    </w:p>
    <w:p w14:paraId="53539E4F" w14:textId="77777777" w:rsidR="0031321C" w:rsidRPr="00A05DDD" w:rsidRDefault="0031321C" w:rsidP="00AD36EA">
      <w:pPr>
        <w:rPr>
          <w:rFonts w:ascii="Helvetica Neue" w:hAnsi="Helvetica Neue"/>
        </w:rPr>
      </w:pPr>
    </w:p>
    <w:p w14:paraId="49ED114B" w14:textId="479BC8C9" w:rsidR="0031321C" w:rsidRPr="00A05DDD" w:rsidRDefault="0031321C" w:rsidP="00AD36EA">
      <w:pPr>
        <w:rPr>
          <w:rFonts w:ascii="Helvetica Neue" w:hAnsi="Helvetica Neue"/>
        </w:rPr>
      </w:pPr>
      <w:r w:rsidRPr="00A05DDD">
        <w:rPr>
          <w:rFonts w:ascii="Helvetica Neue" w:hAnsi="Helvetica Neue"/>
        </w:rPr>
        <w:t>Parallel</w:t>
      </w:r>
      <w:r w:rsidR="0008035C">
        <w:rPr>
          <w:rFonts w:ascii="Helvetica Neue" w:hAnsi="Helvetica Neue"/>
        </w:rPr>
        <w:t xml:space="preserve"> Structure (Correct)</w:t>
      </w:r>
    </w:p>
    <w:p w14:paraId="26BD46DC" w14:textId="77777777" w:rsidR="00A05DDD" w:rsidRDefault="0031321C" w:rsidP="00AD36EA">
      <w:pPr>
        <w:rPr>
          <w:rFonts w:ascii="Helvetica Neue" w:hAnsi="Helvetica Neue"/>
        </w:rPr>
      </w:pPr>
      <w:r w:rsidRPr="00A05DDD">
        <w:rPr>
          <w:rFonts w:ascii="Helvetica Neue" w:hAnsi="Helvetica Neue"/>
        </w:rPr>
        <w:tab/>
        <w:t>My favorite activities include procrastinat</w:t>
      </w:r>
      <w:r w:rsidRPr="00A05DDD">
        <w:rPr>
          <w:rFonts w:ascii="Helvetica Neue" w:hAnsi="Helvetica Neue"/>
          <w:b/>
        </w:rPr>
        <w:t>ing</w:t>
      </w:r>
      <w:r w:rsidRPr="00A05DDD">
        <w:rPr>
          <w:rFonts w:ascii="Helvetica Neue" w:hAnsi="Helvetica Neue"/>
        </w:rPr>
        <w:t xml:space="preserve"> and goof</w:t>
      </w:r>
      <w:r w:rsidRPr="00A05DDD">
        <w:rPr>
          <w:rFonts w:ascii="Helvetica Neue" w:hAnsi="Helvetica Neue"/>
          <w:b/>
        </w:rPr>
        <w:t>ing</w:t>
      </w:r>
      <w:r w:rsidRPr="00A05DDD">
        <w:rPr>
          <w:rFonts w:ascii="Helvetica Neue" w:hAnsi="Helvetica Neue"/>
        </w:rPr>
        <w:t xml:space="preserve"> off.</w:t>
      </w:r>
      <w:r w:rsidR="001138B8" w:rsidRPr="00A05DDD">
        <w:rPr>
          <w:rFonts w:ascii="Helvetica Neue" w:hAnsi="Helvetica Neue"/>
        </w:rPr>
        <w:t xml:space="preserve"> </w:t>
      </w:r>
      <w:r w:rsidR="00514EEF" w:rsidRPr="00A05DDD">
        <w:rPr>
          <w:rFonts w:ascii="Helvetica Neue" w:hAnsi="Helvetica Neue"/>
        </w:rPr>
        <w:t xml:space="preserve"> </w:t>
      </w:r>
    </w:p>
    <w:p w14:paraId="46542CE1" w14:textId="77777777" w:rsidR="00A05DDD" w:rsidRDefault="00A05DDD" w:rsidP="00AD36EA">
      <w:pPr>
        <w:rPr>
          <w:rFonts w:ascii="Helvetica Neue" w:hAnsi="Helvetica Neue"/>
        </w:rPr>
      </w:pPr>
    </w:p>
    <w:p w14:paraId="264A8E1B" w14:textId="77777777" w:rsidR="00514EEF" w:rsidRPr="00A05DDD" w:rsidRDefault="00514EEF" w:rsidP="00AD36EA">
      <w:pPr>
        <w:rPr>
          <w:rFonts w:ascii="Helvetica Neue" w:hAnsi="Helvetica Neue"/>
        </w:rPr>
      </w:pPr>
      <w:r w:rsidRPr="00A05DDD">
        <w:rPr>
          <w:rFonts w:ascii="Helvetica Neue" w:hAnsi="Helvetica Neue"/>
          <w:b/>
          <w:i/>
        </w:rPr>
        <w:t>Clauses</w:t>
      </w:r>
    </w:p>
    <w:p w14:paraId="153A5789" w14:textId="77777777" w:rsidR="00514EEF" w:rsidRPr="00A05DDD" w:rsidRDefault="00514EEF" w:rsidP="00AD36EA">
      <w:pPr>
        <w:rPr>
          <w:rFonts w:ascii="Helvetica Neue" w:hAnsi="Helvetica Neue"/>
        </w:rPr>
      </w:pPr>
    </w:p>
    <w:p w14:paraId="7A3CDF4F" w14:textId="61357E2F" w:rsidR="00C9324C" w:rsidRPr="00A05DDD" w:rsidRDefault="00C9324C" w:rsidP="00AD36EA">
      <w:pPr>
        <w:rPr>
          <w:rFonts w:ascii="Helvetica Neue" w:hAnsi="Helvetica Neue"/>
        </w:rPr>
      </w:pPr>
      <w:r w:rsidRPr="00A05DDD">
        <w:rPr>
          <w:rFonts w:ascii="Helvetica Neue" w:hAnsi="Helvetica Neue"/>
        </w:rPr>
        <w:t>A parallel structure that begins with a clause must continue with the same clause. Changing to another pattern mid-sentence disrupts the parallelism</w:t>
      </w:r>
      <w:r w:rsidR="00A05DDD" w:rsidRPr="00A05DDD">
        <w:rPr>
          <w:rFonts w:ascii="Helvetica Neue" w:hAnsi="Helvetica Neue"/>
        </w:rPr>
        <w:t xml:space="preserve"> and interrupts the flow</w:t>
      </w:r>
      <w:r w:rsidR="0008035C">
        <w:rPr>
          <w:rFonts w:ascii="Helvetica Neue" w:hAnsi="Helvetica Neue"/>
        </w:rPr>
        <w:t>. The following is also an example of a list</w:t>
      </w:r>
      <w:r w:rsidRPr="00A05DDD">
        <w:rPr>
          <w:rFonts w:ascii="Helvetica Neue" w:hAnsi="Helvetica Neue"/>
        </w:rPr>
        <w:t xml:space="preserve">: </w:t>
      </w:r>
    </w:p>
    <w:p w14:paraId="0C4FD0EA" w14:textId="77777777" w:rsidR="00C9324C" w:rsidRPr="00A05DDD" w:rsidRDefault="00C9324C" w:rsidP="00AD36EA">
      <w:pPr>
        <w:rPr>
          <w:rFonts w:ascii="Helvetica Neue" w:hAnsi="Helvetica Neue"/>
        </w:rPr>
      </w:pPr>
    </w:p>
    <w:p w14:paraId="6D0E542E" w14:textId="3E7292FF" w:rsidR="0031321C" w:rsidRPr="00A05DDD" w:rsidRDefault="00D81DDE" w:rsidP="00AD36EA">
      <w:pPr>
        <w:rPr>
          <w:rFonts w:ascii="Helvetica Neue" w:hAnsi="Helvetica Neue"/>
        </w:rPr>
      </w:pPr>
      <w:r w:rsidRPr="00A05DDD">
        <w:rPr>
          <w:rFonts w:ascii="Helvetica Neue" w:hAnsi="Helvetica Neue"/>
        </w:rPr>
        <w:lastRenderedPageBreak/>
        <w:t>Non-parallel</w:t>
      </w:r>
      <w:r w:rsidR="0008035C">
        <w:rPr>
          <w:rFonts w:ascii="Helvetica Neue" w:hAnsi="Helvetica Neue"/>
        </w:rPr>
        <w:t xml:space="preserve"> Structure (Incorrect)</w:t>
      </w:r>
    </w:p>
    <w:p w14:paraId="59C06B3C" w14:textId="77777777" w:rsidR="00D81DDE" w:rsidRPr="00A05DDD" w:rsidRDefault="00D81DDE" w:rsidP="00AD36EA">
      <w:pPr>
        <w:rPr>
          <w:rFonts w:ascii="Helvetica Neue" w:hAnsi="Helvetica Neue"/>
        </w:rPr>
      </w:pPr>
      <w:r w:rsidRPr="00A05DDD">
        <w:rPr>
          <w:rFonts w:ascii="Helvetica Neue" w:hAnsi="Helvetica Neue"/>
        </w:rPr>
        <w:tab/>
        <w:t xml:space="preserve">The professor told her students </w:t>
      </w:r>
      <w:r w:rsidRPr="00A05DDD">
        <w:rPr>
          <w:rFonts w:ascii="Helvetica Neue" w:hAnsi="Helvetica Neue"/>
          <w:b/>
        </w:rPr>
        <w:t>that they should</w:t>
      </w:r>
      <w:r w:rsidRPr="00A05DDD">
        <w:rPr>
          <w:rFonts w:ascii="Helvetica Neue" w:hAnsi="Helvetica Neue"/>
        </w:rPr>
        <w:t xml:space="preserve"> study for their exam, </w:t>
      </w:r>
      <w:r w:rsidRPr="00A05DDD">
        <w:rPr>
          <w:rFonts w:ascii="Helvetica Neue" w:hAnsi="Helvetica Neue"/>
          <w:b/>
        </w:rPr>
        <w:t>that they should get</w:t>
      </w:r>
      <w:r w:rsidRPr="00A05DDD">
        <w:rPr>
          <w:rFonts w:ascii="Helvetica Neue" w:hAnsi="Helvetica Neue"/>
        </w:rPr>
        <w:t xml:space="preserve"> plenty of sleep, </w:t>
      </w:r>
      <w:r w:rsidRPr="00A05DDD">
        <w:rPr>
          <w:rFonts w:ascii="Helvetica Neue" w:hAnsi="Helvetica Neue"/>
          <w:b/>
        </w:rPr>
        <w:t>and to</w:t>
      </w:r>
      <w:r w:rsidR="004E3166" w:rsidRPr="00A05DDD">
        <w:rPr>
          <w:rFonts w:ascii="Helvetica Neue" w:hAnsi="Helvetica Neue"/>
          <w:b/>
        </w:rPr>
        <w:t xml:space="preserve"> try to</w:t>
      </w:r>
      <w:r w:rsidRPr="00A05DDD">
        <w:rPr>
          <w:rFonts w:ascii="Helvetica Neue" w:hAnsi="Helvetica Neue"/>
          <w:b/>
        </w:rPr>
        <w:t xml:space="preserve"> relax</w:t>
      </w:r>
      <w:r w:rsidRPr="00A05DDD">
        <w:rPr>
          <w:rFonts w:ascii="Helvetica Neue" w:hAnsi="Helvetica Neue"/>
        </w:rPr>
        <w:t>.</w:t>
      </w:r>
    </w:p>
    <w:p w14:paraId="45DEC6D2" w14:textId="77777777" w:rsidR="00D81DDE" w:rsidRPr="00A05DDD" w:rsidRDefault="00D81DDE" w:rsidP="00AD36EA">
      <w:pPr>
        <w:rPr>
          <w:rFonts w:ascii="Helvetica Neue" w:hAnsi="Helvetica Neue"/>
        </w:rPr>
      </w:pPr>
    </w:p>
    <w:p w14:paraId="0E7E40F5" w14:textId="1DD8BFD7" w:rsidR="00D81DDE" w:rsidRPr="00A05DDD" w:rsidRDefault="00D81DDE" w:rsidP="00AD36EA">
      <w:pPr>
        <w:rPr>
          <w:rFonts w:ascii="Helvetica Neue" w:hAnsi="Helvetica Neue"/>
        </w:rPr>
      </w:pPr>
      <w:r w:rsidRPr="00A05DDD">
        <w:rPr>
          <w:rFonts w:ascii="Helvetica Neue" w:hAnsi="Helvetica Neue"/>
        </w:rPr>
        <w:t>Parallel</w:t>
      </w:r>
      <w:r w:rsidR="0008035C">
        <w:rPr>
          <w:rFonts w:ascii="Helvetica Neue" w:hAnsi="Helvetica Neue"/>
        </w:rPr>
        <w:t xml:space="preserve"> Structure (Correct)</w:t>
      </w:r>
    </w:p>
    <w:p w14:paraId="1C8EA23D" w14:textId="77777777" w:rsidR="00D81DDE" w:rsidRPr="00A05DDD" w:rsidRDefault="00D81DDE" w:rsidP="00AD36EA">
      <w:pPr>
        <w:rPr>
          <w:rFonts w:ascii="Helvetica Neue" w:hAnsi="Helvetica Neue"/>
        </w:rPr>
      </w:pPr>
      <w:r w:rsidRPr="00A05DDD">
        <w:rPr>
          <w:rFonts w:ascii="Helvetica Neue" w:hAnsi="Helvetica Neue"/>
        </w:rPr>
        <w:tab/>
        <w:t xml:space="preserve">The professor told her students </w:t>
      </w:r>
      <w:r w:rsidRPr="00A05DDD">
        <w:rPr>
          <w:rFonts w:ascii="Helvetica Neue" w:hAnsi="Helvetica Neue"/>
          <w:b/>
        </w:rPr>
        <w:t>that they should</w:t>
      </w:r>
      <w:r w:rsidRPr="00A05DDD">
        <w:rPr>
          <w:rFonts w:ascii="Helvetica Neue" w:hAnsi="Helvetica Neue"/>
        </w:rPr>
        <w:t xml:space="preserve"> study for their exam, </w:t>
      </w:r>
      <w:r w:rsidRPr="00A05DDD">
        <w:rPr>
          <w:rFonts w:ascii="Helvetica Neue" w:hAnsi="Helvetica Neue"/>
          <w:b/>
        </w:rPr>
        <w:t>that they should</w:t>
      </w:r>
      <w:r w:rsidRPr="00A05DDD">
        <w:rPr>
          <w:rFonts w:ascii="Helvetica Neue" w:hAnsi="Helvetica Neue"/>
        </w:rPr>
        <w:t xml:space="preserve"> get plenty of sleep, and </w:t>
      </w:r>
      <w:r w:rsidRPr="00A05DDD">
        <w:rPr>
          <w:rFonts w:ascii="Helvetica Neue" w:hAnsi="Helvetica Neue"/>
          <w:b/>
        </w:rPr>
        <w:t>that they should</w:t>
      </w:r>
      <w:r w:rsidR="004E3166" w:rsidRPr="00A05DDD">
        <w:rPr>
          <w:rFonts w:ascii="Helvetica Neue" w:hAnsi="Helvetica Neue"/>
        </w:rPr>
        <w:t xml:space="preserve"> </w:t>
      </w:r>
      <w:r w:rsidRPr="00A05DDD">
        <w:rPr>
          <w:rFonts w:ascii="Helvetica Neue" w:hAnsi="Helvetica Neue"/>
        </w:rPr>
        <w:t xml:space="preserve">relax.  </w:t>
      </w:r>
    </w:p>
    <w:p w14:paraId="26F2D095" w14:textId="77777777" w:rsidR="00A05DDD" w:rsidRDefault="00A05DDD" w:rsidP="00AD36EA">
      <w:pPr>
        <w:rPr>
          <w:rFonts w:ascii="Helvetica Neue" w:hAnsi="Helvetica Neue"/>
          <w:b/>
          <w:i/>
        </w:rPr>
      </w:pPr>
    </w:p>
    <w:p w14:paraId="4C38B67A" w14:textId="77777777" w:rsidR="00A05DDD" w:rsidRPr="00A05DDD" w:rsidRDefault="00514EEF" w:rsidP="00AD36EA">
      <w:pPr>
        <w:rPr>
          <w:rFonts w:ascii="Helvetica Neue" w:hAnsi="Helvetica Neue"/>
          <w:b/>
          <w:i/>
        </w:rPr>
      </w:pPr>
      <w:r w:rsidRPr="00A05DDD">
        <w:rPr>
          <w:rFonts w:ascii="Helvetica Neue" w:hAnsi="Helvetica Neue"/>
          <w:b/>
          <w:i/>
        </w:rPr>
        <w:t>Lists</w:t>
      </w:r>
    </w:p>
    <w:p w14:paraId="36BD31B3" w14:textId="77777777" w:rsidR="00A05DDD" w:rsidRPr="00A05DDD" w:rsidRDefault="00A05DDD" w:rsidP="00AD36EA">
      <w:pPr>
        <w:rPr>
          <w:rFonts w:ascii="Helvetica Neue" w:hAnsi="Helvetica Neue"/>
          <w:b/>
          <w:i/>
        </w:rPr>
      </w:pPr>
    </w:p>
    <w:p w14:paraId="13286F88" w14:textId="77777777" w:rsidR="00A05DDD" w:rsidRPr="00A05DDD" w:rsidRDefault="00A05DDD" w:rsidP="00AD36EA">
      <w:pPr>
        <w:rPr>
          <w:rFonts w:ascii="Helvetica Neue" w:hAnsi="Helvetica Neue"/>
        </w:rPr>
      </w:pPr>
      <w:r w:rsidRPr="00A05DDD">
        <w:rPr>
          <w:rFonts w:ascii="Helvetica Neue" w:hAnsi="Helvetica Neue"/>
        </w:rPr>
        <w:t>Make sure to keep all the items in a list in the same form:</w:t>
      </w:r>
    </w:p>
    <w:p w14:paraId="114B5D2C" w14:textId="77777777" w:rsidR="00514EEF" w:rsidRPr="00A05DDD" w:rsidRDefault="00514EEF" w:rsidP="00AD36EA">
      <w:pPr>
        <w:rPr>
          <w:rFonts w:ascii="Helvetica Neue" w:hAnsi="Helvetica Neue"/>
          <w:b/>
        </w:rPr>
      </w:pPr>
    </w:p>
    <w:p w14:paraId="13420D45" w14:textId="1F444A63" w:rsidR="004E3166" w:rsidRPr="00A05DDD" w:rsidRDefault="004E3166" w:rsidP="00AD36EA">
      <w:pPr>
        <w:rPr>
          <w:rFonts w:ascii="Helvetica Neue" w:hAnsi="Helvetica Neue"/>
        </w:rPr>
      </w:pPr>
      <w:r w:rsidRPr="00A05DDD">
        <w:rPr>
          <w:rFonts w:ascii="Helvetica Neue" w:hAnsi="Helvetica Neue"/>
        </w:rPr>
        <w:t>Non-Parallel</w:t>
      </w:r>
      <w:r w:rsidR="0008035C">
        <w:rPr>
          <w:rFonts w:ascii="Helvetica Neue" w:hAnsi="Helvetica Neue"/>
        </w:rPr>
        <w:t xml:space="preserve"> Structure (Incorrect)</w:t>
      </w:r>
    </w:p>
    <w:p w14:paraId="6803D0F4" w14:textId="77777777" w:rsidR="00C25D26" w:rsidRPr="00A05DDD" w:rsidRDefault="00C25D26" w:rsidP="00AD36EA">
      <w:pPr>
        <w:rPr>
          <w:rFonts w:ascii="Helvetica Neue" w:hAnsi="Helvetica Neue"/>
        </w:rPr>
      </w:pPr>
      <w:r w:rsidRPr="00A05DDD">
        <w:rPr>
          <w:rFonts w:ascii="Helvetica Neue" w:hAnsi="Helvetica Neue"/>
        </w:rPr>
        <w:tab/>
      </w:r>
      <w:r w:rsidR="00A05DDD" w:rsidRPr="00A05DDD">
        <w:rPr>
          <w:rFonts w:ascii="Helvetica Neue" w:hAnsi="Helvetica Neue"/>
        </w:rPr>
        <w:t xml:space="preserve">If you have trouble with commas, semi-colons, paragraph breaks, </w:t>
      </w:r>
      <w:r w:rsidR="00A05DDD" w:rsidRPr="00A05DDD">
        <w:rPr>
          <w:rFonts w:ascii="Helvetica Neue" w:hAnsi="Helvetica Neue"/>
          <w:b/>
        </w:rPr>
        <w:t>or how to do</w:t>
      </w:r>
      <w:r w:rsidR="00A05DDD" w:rsidRPr="00A05DDD">
        <w:rPr>
          <w:rFonts w:ascii="Helvetica Neue" w:hAnsi="Helvetica Neue"/>
        </w:rPr>
        <w:t xml:space="preserve"> citations, then try t</w:t>
      </w:r>
      <w:r w:rsidRPr="00A05DDD">
        <w:rPr>
          <w:rFonts w:ascii="Helvetica Neue" w:hAnsi="Helvetica Neue"/>
        </w:rPr>
        <w:t>he Writing Center</w:t>
      </w:r>
      <w:r w:rsidR="00A05DDD" w:rsidRPr="00A05DDD">
        <w:rPr>
          <w:rFonts w:ascii="Helvetica Neue" w:hAnsi="Helvetica Neue"/>
        </w:rPr>
        <w:t>.</w:t>
      </w:r>
    </w:p>
    <w:p w14:paraId="75740604" w14:textId="77777777" w:rsidR="00C25D26" w:rsidRPr="00A05DDD" w:rsidRDefault="00C25D26" w:rsidP="00AD36EA">
      <w:pPr>
        <w:rPr>
          <w:rFonts w:ascii="Helvetica Neue" w:hAnsi="Helvetica Neue"/>
        </w:rPr>
      </w:pPr>
    </w:p>
    <w:p w14:paraId="7F17BE70" w14:textId="19E6830C" w:rsidR="00C25D26" w:rsidRPr="00A05DDD" w:rsidRDefault="00C25D26" w:rsidP="00AD36EA">
      <w:pPr>
        <w:rPr>
          <w:rFonts w:ascii="Helvetica Neue" w:hAnsi="Helvetica Neue"/>
        </w:rPr>
      </w:pPr>
      <w:r w:rsidRPr="00A05DDD">
        <w:rPr>
          <w:rFonts w:ascii="Helvetica Neue" w:hAnsi="Helvetica Neue"/>
        </w:rPr>
        <w:t>Parallel</w:t>
      </w:r>
      <w:r w:rsidR="0008035C">
        <w:rPr>
          <w:rFonts w:ascii="Helvetica Neue" w:hAnsi="Helvetica Neue"/>
        </w:rPr>
        <w:t xml:space="preserve"> Structure (Correct)</w:t>
      </w:r>
    </w:p>
    <w:p w14:paraId="4CF1B99C" w14:textId="77777777" w:rsidR="00A05DDD" w:rsidRDefault="00C25D26" w:rsidP="00AD36EA">
      <w:pPr>
        <w:rPr>
          <w:rFonts w:ascii="Helvetica Neue" w:hAnsi="Helvetica Neue"/>
        </w:rPr>
      </w:pPr>
      <w:r w:rsidRPr="00A05DDD">
        <w:rPr>
          <w:rFonts w:ascii="Helvetica Neue" w:hAnsi="Helvetica Neue"/>
        </w:rPr>
        <w:tab/>
        <w:t xml:space="preserve">If you have trouble with commas, semi-colons, </w:t>
      </w:r>
      <w:r w:rsidR="00A05DDD" w:rsidRPr="00A05DDD">
        <w:rPr>
          <w:rFonts w:ascii="Helvetica Neue" w:hAnsi="Helvetica Neue"/>
        </w:rPr>
        <w:t>paragraph breaks</w:t>
      </w:r>
      <w:r w:rsidRPr="00A05DDD">
        <w:rPr>
          <w:rFonts w:ascii="Helvetica Neue" w:hAnsi="Helvetica Neue"/>
        </w:rPr>
        <w:t xml:space="preserve">, </w:t>
      </w:r>
      <w:r w:rsidRPr="00A05DDD">
        <w:rPr>
          <w:rFonts w:ascii="Helvetica Neue" w:hAnsi="Helvetica Neue"/>
          <w:b/>
        </w:rPr>
        <w:t>or citations</w:t>
      </w:r>
      <w:r w:rsidRPr="00A05DDD">
        <w:rPr>
          <w:rFonts w:ascii="Helvetica Neue" w:hAnsi="Helvetica Neue"/>
        </w:rPr>
        <w:t xml:space="preserve">, then try the Writing Center. </w:t>
      </w:r>
    </w:p>
    <w:p w14:paraId="706A774D" w14:textId="77777777" w:rsidR="00A05DDD" w:rsidRDefault="00A05DDD" w:rsidP="00AD36EA">
      <w:pPr>
        <w:rPr>
          <w:rFonts w:ascii="Helvetica Neue" w:hAnsi="Helvetica Neue"/>
        </w:rPr>
      </w:pPr>
    </w:p>
    <w:p w14:paraId="01911AD8" w14:textId="77777777" w:rsidR="00506EA6" w:rsidRDefault="00A05DDD" w:rsidP="00AD36EA">
      <w:pPr>
        <w:rPr>
          <w:rFonts w:ascii="Helvetica Neue" w:hAnsi="Helvetica Neue"/>
          <w:b/>
        </w:rPr>
      </w:pPr>
      <w:r>
        <w:rPr>
          <w:rFonts w:ascii="Helvetica Neue" w:hAnsi="Helvetica Neue"/>
          <w:b/>
        </w:rPr>
        <w:t xml:space="preserve">If you’re struggling with </w:t>
      </w:r>
      <w:r w:rsidR="00506EA6">
        <w:rPr>
          <w:rFonts w:ascii="Helvetica Neue" w:hAnsi="Helvetica Neue"/>
          <w:b/>
        </w:rPr>
        <w:t>parallelism try the following:</w:t>
      </w:r>
    </w:p>
    <w:p w14:paraId="36BF85F8" w14:textId="77777777" w:rsidR="00506EA6" w:rsidRDefault="00506EA6" w:rsidP="00506EA6">
      <w:pPr>
        <w:pStyle w:val="ListParagraph"/>
        <w:numPr>
          <w:ilvl w:val="0"/>
          <w:numId w:val="2"/>
        </w:numPr>
        <w:rPr>
          <w:rFonts w:ascii="Helvetica Neue" w:hAnsi="Helvetica Neue"/>
        </w:rPr>
      </w:pPr>
      <w:r>
        <w:rPr>
          <w:rFonts w:ascii="Helvetica Neue" w:hAnsi="Helvetica Neue"/>
        </w:rPr>
        <w:t>When reading your paper aloud, pause at words like “and” and “or.” Are the words on either side of these words parallel?</w:t>
      </w:r>
    </w:p>
    <w:p w14:paraId="6C834918" w14:textId="77777777" w:rsidR="00506EA6" w:rsidRDefault="00506EA6" w:rsidP="00506EA6">
      <w:pPr>
        <w:pStyle w:val="ListParagraph"/>
        <w:numPr>
          <w:ilvl w:val="0"/>
          <w:numId w:val="2"/>
        </w:numPr>
        <w:rPr>
          <w:rFonts w:ascii="Helvetica Neue" w:hAnsi="Helvetica Neue"/>
        </w:rPr>
      </w:pPr>
      <w:r>
        <w:rPr>
          <w:rFonts w:ascii="Helvetica Neue" w:hAnsi="Helvetica Neue"/>
        </w:rPr>
        <w:t>Compare the items in a list. Do you hear any similar sounds or sound patterns? If you hear a disruption in the rhythm of a sentence, check to see if anything should be parallel.</w:t>
      </w:r>
    </w:p>
    <w:p w14:paraId="03980666" w14:textId="77777777" w:rsidR="00C25D26" w:rsidRDefault="00506EA6" w:rsidP="00506EA6">
      <w:pPr>
        <w:rPr>
          <w:rFonts w:ascii="Helvetica Neue" w:hAnsi="Helvetica Neue"/>
        </w:rPr>
      </w:pPr>
      <w:r w:rsidRPr="00506EA6">
        <w:rPr>
          <w:rFonts w:ascii="Helvetica Neue" w:hAnsi="Helvetica Neue"/>
        </w:rPr>
        <w:t xml:space="preserve"> </w:t>
      </w:r>
    </w:p>
    <w:p w14:paraId="7A3A2116" w14:textId="77777777" w:rsidR="00E34E55" w:rsidRDefault="00E34E55" w:rsidP="00506EA6">
      <w:pPr>
        <w:rPr>
          <w:rFonts w:ascii="Helvetica Neue" w:hAnsi="Helvetica Neue"/>
          <w:b/>
        </w:rPr>
      </w:pPr>
      <w:r>
        <w:rPr>
          <w:rFonts w:ascii="Helvetica Neue" w:hAnsi="Helvetica Neue"/>
          <w:b/>
        </w:rPr>
        <w:t>Resources:</w:t>
      </w:r>
    </w:p>
    <w:p w14:paraId="23144560" w14:textId="77777777" w:rsidR="00E34E55" w:rsidRDefault="00E46F88" w:rsidP="00E34E55">
      <w:pPr>
        <w:rPr>
          <w:rFonts w:ascii="Helvetica Neue" w:hAnsi="Helvetica Neue"/>
          <w:b/>
        </w:rPr>
      </w:pPr>
      <w:hyperlink r:id="rId6" w:history="1">
        <w:r w:rsidR="00E34E55" w:rsidRPr="00FD0F85">
          <w:rPr>
            <w:rStyle w:val="Hyperlink"/>
            <w:rFonts w:ascii="Helvetica Neue" w:hAnsi="Helvetica Neue"/>
            <w:b/>
          </w:rPr>
          <w:t>http://web.ccsu.edu/english/writingcenter/resources.asp</w:t>
        </w:r>
      </w:hyperlink>
    </w:p>
    <w:p w14:paraId="5BB63B6E" w14:textId="77777777" w:rsidR="00E34E55" w:rsidRPr="00A05DDD" w:rsidRDefault="00E34E55" w:rsidP="00E34E55">
      <w:pPr>
        <w:rPr>
          <w:rFonts w:ascii="Helvetica Neue" w:hAnsi="Helvetica Neue"/>
          <w:b/>
        </w:rPr>
      </w:pPr>
    </w:p>
    <w:p w14:paraId="7912D6B4" w14:textId="77777777" w:rsidR="00E34E55" w:rsidRDefault="00E46F88" w:rsidP="00506EA6">
      <w:pPr>
        <w:rPr>
          <w:rFonts w:ascii="Helvetica Neue" w:hAnsi="Helvetica Neue"/>
          <w:b/>
        </w:rPr>
      </w:pPr>
      <w:hyperlink r:id="rId7" w:history="1">
        <w:r w:rsidR="00E34E55" w:rsidRPr="00FD0F85">
          <w:rPr>
            <w:rStyle w:val="Hyperlink"/>
            <w:rFonts w:ascii="Helvetica Neue" w:hAnsi="Helvetica Neue"/>
            <w:b/>
          </w:rPr>
          <w:t>https://owl.english.purdue.edu/owl/resource/623/01/</w:t>
        </w:r>
      </w:hyperlink>
    </w:p>
    <w:p w14:paraId="62C3BF3C" w14:textId="77777777" w:rsidR="00E34E55" w:rsidRDefault="00E34E55" w:rsidP="00506EA6">
      <w:pPr>
        <w:rPr>
          <w:rFonts w:ascii="Helvetica Neue" w:hAnsi="Helvetica Neue"/>
          <w:b/>
        </w:rPr>
      </w:pPr>
    </w:p>
    <w:p w14:paraId="0A8C46C7" w14:textId="77777777" w:rsidR="00E34E55" w:rsidRDefault="00E46F88" w:rsidP="00506EA6">
      <w:pPr>
        <w:rPr>
          <w:rFonts w:ascii="Helvetica Neue" w:hAnsi="Helvetica Neue"/>
          <w:b/>
        </w:rPr>
      </w:pPr>
      <w:hyperlink r:id="rId8" w:history="1">
        <w:r w:rsidR="00E34E55" w:rsidRPr="00FD0F85">
          <w:rPr>
            <w:rStyle w:val="Hyperlink"/>
            <w:rFonts w:ascii="Helvetica Neue" w:hAnsi="Helvetica Neue"/>
            <w:b/>
          </w:rPr>
          <w:t>http://grammar.ccc.commnet.edu/grammar/parallelism.htm</w:t>
        </w:r>
      </w:hyperlink>
    </w:p>
    <w:p w14:paraId="4283FBF0" w14:textId="77777777" w:rsidR="00E34E55" w:rsidRDefault="00E34E55" w:rsidP="00506EA6">
      <w:pPr>
        <w:rPr>
          <w:rFonts w:ascii="Helvetica Neue" w:hAnsi="Helvetica Neue"/>
          <w:b/>
        </w:rPr>
      </w:pPr>
    </w:p>
    <w:p w14:paraId="4DAF9C6B" w14:textId="44707AC6" w:rsidR="00FA6EF4" w:rsidRDefault="00E46F88" w:rsidP="00506EA6">
      <w:pPr>
        <w:rPr>
          <w:rFonts w:ascii="Helvetica Neue" w:hAnsi="Helvetica Neue"/>
          <w:b/>
        </w:rPr>
      </w:pPr>
      <w:hyperlink r:id="rId9" w:history="1">
        <w:r w:rsidR="00FA6EF4" w:rsidRPr="00992F4B">
          <w:rPr>
            <w:rStyle w:val="Hyperlink"/>
            <w:rFonts w:ascii="Helvetica Neue" w:hAnsi="Helvetica Neue"/>
            <w:b/>
          </w:rPr>
          <w:t>https://www.grammarly.com/handbook/</w:t>
        </w:r>
      </w:hyperlink>
    </w:p>
    <w:p w14:paraId="3358D971" w14:textId="77777777" w:rsidR="00FA6EF4" w:rsidRDefault="00FA6EF4" w:rsidP="00506EA6">
      <w:pPr>
        <w:rPr>
          <w:rFonts w:ascii="Helvetica Neue" w:hAnsi="Helvetica Neue"/>
          <w:b/>
        </w:rPr>
      </w:pPr>
    </w:p>
    <w:p w14:paraId="2A22E542" w14:textId="54AC57E4" w:rsidR="00FA6EF4" w:rsidRDefault="00E46F88" w:rsidP="00506EA6">
      <w:pPr>
        <w:rPr>
          <w:rFonts w:ascii="Helvetica Neue" w:hAnsi="Helvetica Neue"/>
          <w:b/>
        </w:rPr>
      </w:pPr>
      <w:hyperlink r:id="rId10" w:history="1">
        <w:r w:rsidR="00FA6EF4" w:rsidRPr="00992F4B">
          <w:rPr>
            <w:rStyle w:val="Hyperlink"/>
            <w:rFonts w:ascii="Helvetica Neue" w:hAnsi="Helvetica Neue"/>
            <w:b/>
          </w:rPr>
          <w:t>http://www.englishgrammar.org/</w:t>
        </w:r>
      </w:hyperlink>
    </w:p>
    <w:p w14:paraId="07CE27F5" w14:textId="77777777" w:rsidR="00FA6EF4" w:rsidRPr="00E34E55" w:rsidRDefault="00FA6EF4" w:rsidP="00506EA6">
      <w:pPr>
        <w:rPr>
          <w:rFonts w:ascii="Helvetica Neue" w:hAnsi="Helvetica Neue"/>
          <w:b/>
        </w:rPr>
      </w:pPr>
    </w:p>
    <w:sectPr w:rsidR="00FA6EF4" w:rsidRPr="00E34E55" w:rsidSect="00023C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A1299F"/>
    <w:multiLevelType w:val="hybridMultilevel"/>
    <w:tmpl w:val="07407F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FC16AE"/>
    <w:multiLevelType w:val="hybridMultilevel"/>
    <w:tmpl w:val="AFCC9C5A"/>
    <w:lvl w:ilvl="0" w:tplc="04090001">
      <w:start w:val="1"/>
      <w:numFmt w:val="bullet"/>
      <w:lvlText w:val=""/>
      <w:lvlJc w:val="left"/>
      <w:pPr>
        <w:ind w:left="8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CBD"/>
    <w:rsid w:val="00007230"/>
    <w:rsid w:val="00023CBD"/>
    <w:rsid w:val="0008035C"/>
    <w:rsid w:val="001138B8"/>
    <w:rsid w:val="00224F07"/>
    <w:rsid w:val="0031321C"/>
    <w:rsid w:val="00462924"/>
    <w:rsid w:val="004E3166"/>
    <w:rsid w:val="00506EA6"/>
    <w:rsid w:val="00514EEF"/>
    <w:rsid w:val="0062785E"/>
    <w:rsid w:val="00694BC5"/>
    <w:rsid w:val="007A56FF"/>
    <w:rsid w:val="008159EE"/>
    <w:rsid w:val="00A05DDD"/>
    <w:rsid w:val="00A71678"/>
    <w:rsid w:val="00AD36EA"/>
    <w:rsid w:val="00C25D26"/>
    <w:rsid w:val="00C9324C"/>
    <w:rsid w:val="00C94303"/>
    <w:rsid w:val="00CF59F0"/>
    <w:rsid w:val="00D545D8"/>
    <w:rsid w:val="00D81DDE"/>
    <w:rsid w:val="00DC0040"/>
    <w:rsid w:val="00E02830"/>
    <w:rsid w:val="00E3183F"/>
    <w:rsid w:val="00E34E55"/>
    <w:rsid w:val="00E46F88"/>
    <w:rsid w:val="00FA6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75D79A2"/>
  <w14:defaultImageDpi w14:val="300"/>
  <w15:docId w15:val="{A64DECE6-F66F-47F1-A4EE-B5B5FD057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36E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06EA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34E5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rammar.ccc.commnet.edu/grammar/parallelism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wl.english.purdue.edu/owl/resource/623/01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eb.ccsu.edu/english/writingcenter/resources.asp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eb.ccsu.edu/english/writingcenter/default.asp?redirected" TargetMode="External"/><Relationship Id="rId10" Type="http://schemas.openxmlformats.org/officeDocument/2006/relationships/hyperlink" Target="http://www.englishgrammar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rammarly.com/handboo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554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Mentus</dc:creator>
  <cp:keywords/>
  <dc:description/>
  <cp:lastModifiedBy>Eilenberger, Heidi A. (English)</cp:lastModifiedBy>
  <cp:revision>2</cp:revision>
  <dcterms:created xsi:type="dcterms:W3CDTF">2017-09-20T15:11:00Z</dcterms:created>
  <dcterms:modified xsi:type="dcterms:W3CDTF">2017-09-20T15:11:00Z</dcterms:modified>
</cp:coreProperties>
</file>