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0D419" w14:textId="5E47D65A" w:rsidR="00CA454A" w:rsidRPr="00035ECA" w:rsidRDefault="00283EA6" w:rsidP="00CA454A">
      <w:pPr>
        <w:rPr>
          <w:b/>
          <w:bCs/>
          <w:sz w:val="32"/>
          <w:szCs w:val="32"/>
          <w:u w:val="single"/>
        </w:rPr>
      </w:pPr>
      <w:r>
        <w:rPr>
          <w:b/>
          <w:bCs/>
          <w:sz w:val="32"/>
          <w:szCs w:val="32"/>
        </w:rPr>
        <w:t>Types of Online Classes</w:t>
      </w:r>
    </w:p>
    <w:p w14:paraId="156E4C7F" w14:textId="146B5FF9" w:rsidR="00F60942" w:rsidRPr="00F92D1D" w:rsidRDefault="00283EA6" w:rsidP="00283EA6">
      <w:pPr>
        <w:rPr>
          <w:sz w:val="24"/>
          <w:szCs w:val="24"/>
        </w:rPr>
      </w:pPr>
      <w:r w:rsidRPr="00AB5ED5">
        <w:rPr>
          <w:b/>
          <w:bCs/>
          <w:i/>
          <w:iCs/>
          <w:sz w:val="24"/>
          <w:szCs w:val="24"/>
          <w:u w:val="single"/>
        </w:rPr>
        <w:t>Hy</w:t>
      </w:r>
      <w:r w:rsidR="00BD43E3" w:rsidRPr="00AB5ED5">
        <w:rPr>
          <w:b/>
          <w:bCs/>
          <w:i/>
          <w:iCs/>
          <w:sz w:val="24"/>
          <w:szCs w:val="24"/>
          <w:u w:val="single"/>
        </w:rPr>
        <w:t>F</w:t>
      </w:r>
      <w:r w:rsidRPr="00AB5ED5">
        <w:rPr>
          <w:b/>
          <w:bCs/>
          <w:i/>
          <w:iCs/>
          <w:sz w:val="24"/>
          <w:szCs w:val="24"/>
          <w:u w:val="single"/>
        </w:rPr>
        <w:t>lex</w:t>
      </w:r>
      <w:r w:rsidRPr="00F92D1D">
        <w:rPr>
          <w:sz w:val="24"/>
          <w:szCs w:val="24"/>
        </w:rPr>
        <w:t xml:space="preserve"> - </w:t>
      </w:r>
      <w:r w:rsidR="00F92D1D" w:rsidRPr="004B5605">
        <w:rPr>
          <w:rFonts w:cstheme="minorHAnsi"/>
          <w:color w:val="000000"/>
          <w:sz w:val="24"/>
          <w:szCs w:val="24"/>
          <w:shd w:val="clear" w:color="auto" w:fill="FFFFFF"/>
        </w:rPr>
        <w:t>HyFlex courses are delivered in person and broadcast online at the same time by the same faculty member. The class will be recorded and available to students who miss class or need a refresher.</w:t>
      </w:r>
    </w:p>
    <w:p w14:paraId="205F08DF" w14:textId="3C130E37" w:rsidR="00283EA6" w:rsidRDefault="00283EA6" w:rsidP="00283EA6">
      <w:pPr>
        <w:rPr>
          <w:sz w:val="24"/>
          <w:szCs w:val="24"/>
        </w:rPr>
      </w:pPr>
      <w:r w:rsidRPr="00BD43E3">
        <w:rPr>
          <w:rFonts w:asciiTheme="majorHAnsi" w:hAnsiTheme="majorHAnsi" w:cstheme="majorHAnsi"/>
          <w:b/>
          <w:bCs/>
          <w:i/>
          <w:iCs/>
          <w:sz w:val="24"/>
          <w:szCs w:val="24"/>
        </w:rPr>
        <w:t>On Ground Section</w:t>
      </w:r>
      <w:r>
        <w:rPr>
          <w:sz w:val="24"/>
          <w:szCs w:val="24"/>
        </w:rPr>
        <w:t xml:space="preserve">: </w:t>
      </w:r>
      <w:r w:rsidR="004B5605">
        <w:rPr>
          <w:sz w:val="24"/>
          <w:szCs w:val="24"/>
        </w:rPr>
        <w:t xml:space="preserve">You can sign up for the in-person section of </w:t>
      </w:r>
      <w:r w:rsidR="00BD43E3">
        <w:rPr>
          <w:sz w:val="24"/>
          <w:szCs w:val="24"/>
        </w:rPr>
        <w:t xml:space="preserve">the </w:t>
      </w:r>
      <w:r w:rsidR="004B5605">
        <w:rPr>
          <w:sz w:val="24"/>
          <w:szCs w:val="24"/>
        </w:rPr>
        <w:t>HyFlex</w:t>
      </w:r>
      <w:r w:rsidR="00BD43E3">
        <w:rPr>
          <w:sz w:val="24"/>
          <w:szCs w:val="24"/>
        </w:rPr>
        <w:t xml:space="preserve"> class</w:t>
      </w:r>
      <w:r w:rsidR="004B5605">
        <w:rPr>
          <w:sz w:val="24"/>
          <w:szCs w:val="24"/>
        </w:rPr>
        <w:t xml:space="preserve"> by selecting the section with a room location </w:t>
      </w:r>
      <w:r w:rsidR="00BD43E3">
        <w:rPr>
          <w:sz w:val="24"/>
          <w:szCs w:val="24"/>
        </w:rPr>
        <w:t>with the “Hybrid: HyFlex” attribute.</w:t>
      </w:r>
    </w:p>
    <w:p w14:paraId="60C824D6" w14:textId="62CB16AC" w:rsidR="00283EA6" w:rsidRDefault="00BD43E3" w:rsidP="00BD43E3">
      <w:pPr>
        <w:rPr>
          <w:sz w:val="24"/>
          <w:szCs w:val="24"/>
        </w:rPr>
      </w:pPr>
      <w:r>
        <w:rPr>
          <w:sz w:val="24"/>
          <w:szCs w:val="24"/>
        </w:rPr>
        <w:t>You will need:</w:t>
      </w:r>
    </w:p>
    <w:p w14:paraId="24319D20" w14:textId="76C18736" w:rsidR="00BD43E3" w:rsidRDefault="00BD43E3" w:rsidP="00BD43E3">
      <w:pPr>
        <w:pStyle w:val="ListParagraph"/>
        <w:numPr>
          <w:ilvl w:val="0"/>
          <w:numId w:val="20"/>
        </w:numPr>
        <w:rPr>
          <w:sz w:val="24"/>
          <w:szCs w:val="24"/>
        </w:rPr>
      </w:pPr>
      <w:r>
        <w:rPr>
          <w:sz w:val="24"/>
          <w:szCs w:val="24"/>
        </w:rPr>
        <w:t>Personal laptop</w:t>
      </w:r>
      <w:r w:rsidR="007D08C7">
        <w:rPr>
          <w:sz w:val="24"/>
          <w:szCs w:val="24"/>
        </w:rPr>
        <w:t>/desktop/tablet</w:t>
      </w:r>
    </w:p>
    <w:p w14:paraId="334DC051" w14:textId="4CCD9A5F" w:rsidR="00BD43E3" w:rsidRPr="00BD43E3" w:rsidRDefault="00BD43E3" w:rsidP="00BD43E3">
      <w:pPr>
        <w:pStyle w:val="ListParagraph"/>
        <w:numPr>
          <w:ilvl w:val="0"/>
          <w:numId w:val="20"/>
        </w:numPr>
        <w:rPr>
          <w:sz w:val="24"/>
          <w:szCs w:val="24"/>
        </w:rPr>
      </w:pPr>
      <w:r>
        <w:rPr>
          <w:sz w:val="24"/>
          <w:szCs w:val="24"/>
        </w:rPr>
        <w:t>Face Mask</w:t>
      </w:r>
    </w:p>
    <w:p w14:paraId="4405A6A9" w14:textId="42152A73" w:rsidR="00283EA6" w:rsidRDefault="00283EA6" w:rsidP="00283EA6">
      <w:pPr>
        <w:rPr>
          <w:sz w:val="24"/>
          <w:szCs w:val="24"/>
        </w:rPr>
      </w:pPr>
      <w:r w:rsidRPr="00BD43E3">
        <w:rPr>
          <w:rFonts w:asciiTheme="majorHAnsi" w:hAnsiTheme="majorHAnsi" w:cstheme="majorHAnsi"/>
          <w:b/>
          <w:bCs/>
          <w:i/>
          <w:iCs/>
          <w:sz w:val="24"/>
          <w:szCs w:val="24"/>
        </w:rPr>
        <w:t>Online Section</w:t>
      </w:r>
      <w:r>
        <w:rPr>
          <w:sz w:val="24"/>
          <w:szCs w:val="24"/>
        </w:rPr>
        <w:t xml:space="preserve">: </w:t>
      </w:r>
      <w:r w:rsidR="00BD43E3">
        <w:rPr>
          <w:sz w:val="24"/>
          <w:szCs w:val="24"/>
        </w:rPr>
        <w:t>You can sign up for the online section of the HyFlex class by selecting the section with ONLINE SYNCH as the location with the “Online: HyFlex” attribute.</w:t>
      </w:r>
    </w:p>
    <w:p w14:paraId="410A48C8" w14:textId="48D5BBD7" w:rsidR="00BD43E3" w:rsidRDefault="00BD43E3" w:rsidP="00283EA6">
      <w:pPr>
        <w:rPr>
          <w:sz w:val="24"/>
          <w:szCs w:val="24"/>
        </w:rPr>
      </w:pPr>
      <w:r>
        <w:rPr>
          <w:sz w:val="24"/>
          <w:szCs w:val="24"/>
        </w:rPr>
        <w:t>You will need:</w:t>
      </w:r>
    </w:p>
    <w:p w14:paraId="4A93F328" w14:textId="7FBF8323" w:rsidR="00BD43E3" w:rsidRDefault="00BD43E3" w:rsidP="00BD43E3">
      <w:pPr>
        <w:pStyle w:val="ListParagraph"/>
        <w:numPr>
          <w:ilvl w:val="0"/>
          <w:numId w:val="21"/>
        </w:numPr>
        <w:rPr>
          <w:sz w:val="24"/>
          <w:szCs w:val="24"/>
        </w:rPr>
      </w:pPr>
      <w:r>
        <w:rPr>
          <w:sz w:val="24"/>
          <w:szCs w:val="24"/>
        </w:rPr>
        <w:t xml:space="preserve">Personal </w:t>
      </w:r>
      <w:r w:rsidR="007D08C7">
        <w:rPr>
          <w:sz w:val="24"/>
          <w:szCs w:val="24"/>
        </w:rPr>
        <w:t>laptop/desktop/tablet</w:t>
      </w:r>
    </w:p>
    <w:p w14:paraId="34C1E98B" w14:textId="79B56627" w:rsidR="00F87CE0" w:rsidRPr="00BD43E3" w:rsidRDefault="00F87CE0" w:rsidP="00BD43E3">
      <w:pPr>
        <w:pStyle w:val="ListParagraph"/>
        <w:numPr>
          <w:ilvl w:val="0"/>
          <w:numId w:val="21"/>
        </w:numPr>
        <w:rPr>
          <w:sz w:val="24"/>
          <w:szCs w:val="24"/>
        </w:rPr>
      </w:pPr>
      <w:r>
        <w:rPr>
          <w:sz w:val="24"/>
          <w:szCs w:val="24"/>
        </w:rPr>
        <w:t xml:space="preserve">Reliable </w:t>
      </w:r>
      <w:r w:rsidR="0013506B">
        <w:rPr>
          <w:sz w:val="24"/>
          <w:szCs w:val="24"/>
        </w:rPr>
        <w:t>n</w:t>
      </w:r>
      <w:r>
        <w:rPr>
          <w:sz w:val="24"/>
          <w:szCs w:val="24"/>
        </w:rPr>
        <w:t>etwork/</w:t>
      </w:r>
      <w:r w:rsidR="0013506B">
        <w:rPr>
          <w:sz w:val="24"/>
          <w:szCs w:val="24"/>
        </w:rPr>
        <w:t>i</w:t>
      </w:r>
      <w:r>
        <w:rPr>
          <w:sz w:val="24"/>
          <w:szCs w:val="24"/>
        </w:rPr>
        <w:t>nternet connection</w:t>
      </w:r>
    </w:p>
    <w:p w14:paraId="0E8316C9" w14:textId="2EE87EDC" w:rsidR="00283EA6" w:rsidRDefault="00283EA6" w:rsidP="00283EA6">
      <w:pPr>
        <w:rPr>
          <w:sz w:val="24"/>
          <w:szCs w:val="24"/>
        </w:rPr>
      </w:pPr>
    </w:p>
    <w:p w14:paraId="28579165" w14:textId="749B7193" w:rsidR="00594BA0" w:rsidRDefault="00594BA0" w:rsidP="00594BA0">
      <w:pPr>
        <w:jc w:val="center"/>
        <w:rPr>
          <w:sz w:val="24"/>
          <w:szCs w:val="24"/>
        </w:rPr>
      </w:pPr>
      <w:r>
        <w:rPr>
          <w:noProof/>
        </w:rPr>
        <w:drawing>
          <wp:inline distT="0" distB="0" distL="0" distR="0" wp14:anchorId="614062F0" wp14:editId="243D9B88">
            <wp:extent cx="4629150" cy="2057400"/>
            <wp:effectExtent l="0" t="0" r="0" b="0"/>
            <wp:docPr id="1" name="Picture 1" descr="Classroom with desks 6 feet a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with desks 6 feet a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2057400"/>
                    </a:xfrm>
                    <a:prstGeom prst="rect">
                      <a:avLst/>
                    </a:prstGeom>
                    <a:noFill/>
                    <a:ln>
                      <a:noFill/>
                    </a:ln>
                  </pic:spPr>
                </pic:pic>
              </a:graphicData>
            </a:graphic>
          </wp:inline>
        </w:drawing>
      </w:r>
    </w:p>
    <w:p w14:paraId="12FDD531" w14:textId="77777777" w:rsidR="00594BA0" w:rsidRDefault="00594BA0" w:rsidP="00283EA6">
      <w:pPr>
        <w:rPr>
          <w:sz w:val="24"/>
          <w:szCs w:val="24"/>
        </w:rPr>
      </w:pPr>
    </w:p>
    <w:p w14:paraId="6C129DA6" w14:textId="4A77CB05" w:rsidR="00283EA6" w:rsidRDefault="00283EA6" w:rsidP="00283EA6">
      <w:pPr>
        <w:rPr>
          <w:sz w:val="24"/>
          <w:szCs w:val="24"/>
        </w:rPr>
      </w:pPr>
      <w:r w:rsidRPr="00AB5ED5">
        <w:rPr>
          <w:b/>
          <w:bCs/>
          <w:i/>
          <w:iCs/>
          <w:sz w:val="24"/>
          <w:szCs w:val="24"/>
          <w:u w:val="single"/>
        </w:rPr>
        <w:t>Online Synchronous</w:t>
      </w:r>
      <w:r w:rsidR="0013506B">
        <w:rPr>
          <w:sz w:val="24"/>
          <w:szCs w:val="24"/>
        </w:rPr>
        <w:t xml:space="preserve"> – These classes </w:t>
      </w:r>
      <w:r w:rsidR="008B5DA0">
        <w:rPr>
          <w:sz w:val="24"/>
          <w:szCs w:val="24"/>
        </w:rPr>
        <w:t>are</w:t>
      </w:r>
      <w:r w:rsidR="0013506B">
        <w:rPr>
          <w:sz w:val="24"/>
          <w:szCs w:val="24"/>
        </w:rPr>
        <w:t xml:space="preserve"> fully online with a </w:t>
      </w:r>
      <w:r w:rsidR="0013506B" w:rsidRPr="002F72B0">
        <w:rPr>
          <w:b/>
          <w:bCs/>
          <w:sz w:val="24"/>
          <w:szCs w:val="24"/>
        </w:rPr>
        <w:t>scheduled</w:t>
      </w:r>
      <w:r w:rsidR="0013506B">
        <w:rPr>
          <w:sz w:val="24"/>
          <w:szCs w:val="24"/>
        </w:rPr>
        <w:t xml:space="preserve"> meeting time. Your professor will let you know which platform they are using for the class meetings (i.e. Teams, Webex, Blackboard Collaborate, etc.) Classwork will be done asynchronously throughout the week.</w:t>
      </w:r>
    </w:p>
    <w:p w14:paraId="213E16AE" w14:textId="0FF7632F" w:rsidR="0013506B" w:rsidRDefault="0013506B" w:rsidP="00283EA6">
      <w:pPr>
        <w:rPr>
          <w:sz w:val="24"/>
          <w:szCs w:val="24"/>
        </w:rPr>
      </w:pPr>
      <w:r>
        <w:rPr>
          <w:sz w:val="24"/>
          <w:szCs w:val="24"/>
        </w:rPr>
        <w:t>You will need:</w:t>
      </w:r>
    </w:p>
    <w:p w14:paraId="20A4B1F5" w14:textId="65D9239C" w:rsidR="0013506B" w:rsidRPr="0013506B" w:rsidRDefault="0013506B" w:rsidP="0013506B">
      <w:pPr>
        <w:pStyle w:val="ListParagraph"/>
        <w:numPr>
          <w:ilvl w:val="0"/>
          <w:numId w:val="22"/>
        </w:numPr>
        <w:rPr>
          <w:sz w:val="24"/>
          <w:szCs w:val="24"/>
        </w:rPr>
      </w:pPr>
      <w:r w:rsidRPr="0013506B">
        <w:rPr>
          <w:sz w:val="24"/>
          <w:szCs w:val="24"/>
        </w:rPr>
        <w:t xml:space="preserve">Personal </w:t>
      </w:r>
      <w:r w:rsidR="007D08C7">
        <w:rPr>
          <w:sz w:val="24"/>
          <w:szCs w:val="24"/>
        </w:rPr>
        <w:t>laptop/desktop/tablet</w:t>
      </w:r>
    </w:p>
    <w:p w14:paraId="7C2E632F" w14:textId="1C3BDD7F" w:rsidR="0013506B" w:rsidRPr="0013506B" w:rsidRDefault="0013506B" w:rsidP="0013506B">
      <w:pPr>
        <w:pStyle w:val="ListParagraph"/>
        <w:numPr>
          <w:ilvl w:val="0"/>
          <w:numId w:val="22"/>
        </w:numPr>
        <w:rPr>
          <w:sz w:val="24"/>
          <w:szCs w:val="24"/>
        </w:rPr>
      </w:pPr>
      <w:r w:rsidRPr="0013506B">
        <w:rPr>
          <w:sz w:val="24"/>
          <w:szCs w:val="24"/>
        </w:rPr>
        <w:t>Reliable network/internet connection</w:t>
      </w:r>
    </w:p>
    <w:p w14:paraId="7F56AF1E" w14:textId="6BA2958C" w:rsidR="00B100AA" w:rsidRPr="00B100AA" w:rsidRDefault="0013506B" w:rsidP="00B100AA">
      <w:pPr>
        <w:pStyle w:val="ListParagraph"/>
        <w:numPr>
          <w:ilvl w:val="0"/>
          <w:numId w:val="22"/>
        </w:numPr>
        <w:rPr>
          <w:sz w:val="24"/>
          <w:szCs w:val="24"/>
        </w:rPr>
      </w:pPr>
      <w:r w:rsidRPr="0013506B">
        <w:rPr>
          <w:sz w:val="24"/>
          <w:szCs w:val="24"/>
        </w:rPr>
        <w:t>Webcam and microphone to participate in meetings</w:t>
      </w:r>
    </w:p>
    <w:p w14:paraId="1C2527B7" w14:textId="27B0C897" w:rsidR="00283EA6" w:rsidRPr="00283EA6" w:rsidRDefault="00283EA6" w:rsidP="00283EA6">
      <w:pPr>
        <w:rPr>
          <w:sz w:val="24"/>
          <w:szCs w:val="24"/>
          <w:u w:val="single"/>
        </w:rPr>
      </w:pPr>
      <w:r w:rsidRPr="00AB5ED5">
        <w:rPr>
          <w:b/>
          <w:bCs/>
          <w:i/>
          <w:iCs/>
          <w:sz w:val="24"/>
          <w:szCs w:val="24"/>
          <w:u w:val="single"/>
        </w:rPr>
        <w:lastRenderedPageBreak/>
        <w:t>Online Asynchronous</w:t>
      </w:r>
      <w:r w:rsidR="0013506B">
        <w:rPr>
          <w:sz w:val="24"/>
          <w:szCs w:val="24"/>
        </w:rPr>
        <w:t xml:space="preserve"> – These classes </w:t>
      </w:r>
      <w:r w:rsidR="008B5DA0">
        <w:rPr>
          <w:sz w:val="24"/>
          <w:szCs w:val="24"/>
        </w:rPr>
        <w:t>are</w:t>
      </w:r>
      <w:r w:rsidR="0013506B">
        <w:rPr>
          <w:sz w:val="24"/>
          <w:szCs w:val="24"/>
        </w:rPr>
        <w:t xml:space="preserve"> fully online but </w:t>
      </w:r>
      <w:r w:rsidR="0013506B" w:rsidRPr="002F72B0">
        <w:rPr>
          <w:b/>
          <w:bCs/>
          <w:sz w:val="24"/>
          <w:szCs w:val="24"/>
        </w:rPr>
        <w:t>do not</w:t>
      </w:r>
      <w:r w:rsidR="0013506B">
        <w:rPr>
          <w:sz w:val="24"/>
          <w:szCs w:val="24"/>
        </w:rPr>
        <w:t xml:space="preserve"> have set meeting times. </w:t>
      </w:r>
      <w:r w:rsidR="002F72B0">
        <w:rPr>
          <w:sz w:val="24"/>
          <w:szCs w:val="24"/>
        </w:rPr>
        <w:t xml:space="preserve">You will learn on your own schedule. </w:t>
      </w:r>
      <w:r w:rsidR="0013506B">
        <w:rPr>
          <w:sz w:val="24"/>
          <w:szCs w:val="24"/>
        </w:rPr>
        <w:t>Classwork is done asynchronously online but has specified due dates.</w:t>
      </w:r>
    </w:p>
    <w:p w14:paraId="5207F937" w14:textId="21C9B86E" w:rsidR="00283EA6" w:rsidRDefault="00B100AA" w:rsidP="00283EA6">
      <w:pPr>
        <w:rPr>
          <w:sz w:val="24"/>
          <w:szCs w:val="24"/>
        </w:rPr>
      </w:pPr>
      <w:r>
        <w:rPr>
          <w:sz w:val="24"/>
          <w:szCs w:val="24"/>
        </w:rPr>
        <w:t>You will need:</w:t>
      </w:r>
    </w:p>
    <w:p w14:paraId="52B520E9" w14:textId="3F35725A" w:rsidR="00B100AA" w:rsidRDefault="00B100AA" w:rsidP="00B100AA">
      <w:pPr>
        <w:pStyle w:val="ListParagraph"/>
        <w:numPr>
          <w:ilvl w:val="0"/>
          <w:numId w:val="23"/>
        </w:numPr>
        <w:rPr>
          <w:sz w:val="24"/>
          <w:szCs w:val="24"/>
        </w:rPr>
      </w:pPr>
      <w:r>
        <w:rPr>
          <w:sz w:val="24"/>
          <w:szCs w:val="24"/>
        </w:rPr>
        <w:t xml:space="preserve">Personal </w:t>
      </w:r>
      <w:r w:rsidR="007D08C7">
        <w:rPr>
          <w:sz w:val="24"/>
          <w:szCs w:val="24"/>
        </w:rPr>
        <w:t>laptop/desktop/tablet</w:t>
      </w:r>
    </w:p>
    <w:p w14:paraId="3914E7B4" w14:textId="77777777" w:rsidR="00B100AA" w:rsidRPr="0013506B" w:rsidRDefault="00B100AA" w:rsidP="00B100AA">
      <w:pPr>
        <w:pStyle w:val="ListParagraph"/>
        <w:numPr>
          <w:ilvl w:val="0"/>
          <w:numId w:val="23"/>
        </w:numPr>
        <w:rPr>
          <w:sz w:val="24"/>
          <w:szCs w:val="24"/>
        </w:rPr>
      </w:pPr>
      <w:r w:rsidRPr="0013506B">
        <w:rPr>
          <w:sz w:val="24"/>
          <w:szCs w:val="24"/>
        </w:rPr>
        <w:t>Reliable network/internet connection</w:t>
      </w:r>
    </w:p>
    <w:p w14:paraId="09450D1E" w14:textId="3F14C842" w:rsidR="00B100AA" w:rsidRDefault="00B100AA" w:rsidP="00B100AA">
      <w:pPr>
        <w:pStyle w:val="ListParagraph"/>
        <w:numPr>
          <w:ilvl w:val="0"/>
          <w:numId w:val="23"/>
        </w:numPr>
        <w:rPr>
          <w:sz w:val="24"/>
          <w:szCs w:val="24"/>
        </w:rPr>
      </w:pPr>
      <w:r>
        <w:rPr>
          <w:sz w:val="24"/>
          <w:szCs w:val="24"/>
        </w:rPr>
        <w:t>Access to specified software and browsers for the class. *</w:t>
      </w:r>
      <w:r w:rsidR="00AA6B65">
        <w:rPr>
          <w:sz w:val="24"/>
          <w:szCs w:val="24"/>
        </w:rPr>
        <w:t xml:space="preserve"> </w:t>
      </w:r>
      <w:r>
        <w:rPr>
          <w:sz w:val="24"/>
          <w:szCs w:val="24"/>
        </w:rPr>
        <w:t>Your professor will notify you of what you need.</w:t>
      </w:r>
      <w:r w:rsidR="00D74D72">
        <w:rPr>
          <w:sz w:val="24"/>
          <w:szCs w:val="24"/>
        </w:rPr>
        <w:t xml:space="preserve"> </w:t>
      </w:r>
      <w:r>
        <w:rPr>
          <w:sz w:val="24"/>
          <w:szCs w:val="24"/>
        </w:rPr>
        <w:t>*</w:t>
      </w:r>
    </w:p>
    <w:p w14:paraId="2EAECCE4" w14:textId="77777777" w:rsidR="0009678E" w:rsidRPr="00B100AA" w:rsidRDefault="0009678E" w:rsidP="0009678E">
      <w:pPr>
        <w:pStyle w:val="ListParagraph"/>
        <w:ind w:left="1440"/>
        <w:rPr>
          <w:sz w:val="24"/>
          <w:szCs w:val="24"/>
        </w:rPr>
      </w:pPr>
    </w:p>
    <w:p w14:paraId="6AAED85C" w14:textId="049AE059" w:rsidR="00594BA0" w:rsidRDefault="00594BA0" w:rsidP="000C45B4">
      <w:pPr>
        <w:jc w:val="center"/>
        <w:rPr>
          <w:sz w:val="24"/>
          <w:szCs w:val="24"/>
        </w:rPr>
      </w:pPr>
      <w:r>
        <w:rPr>
          <w:noProof/>
        </w:rPr>
        <w:drawing>
          <wp:inline distT="0" distB="0" distL="0" distR="0" wp14:anchorId="7AFBA4EB" wp14:editId="73EB7EDC">
            <wp:extent cx="1589009" cy="1722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r="18723" b="11916"/>
                    <a:stretch/>
                  </pic:blipFill>
                  <pic:spPr bwMode="auto">
                    <a:xfrm>
                      <a:off x="0" y="0"/>
                      <a:ext cx="1593562" cy="1727054"/>
                    </a:xfrm>
                    <a:prstGeom prst="rect">
                      <a:avLst/>
                    </a:prstGeom>
                    <a:noFill/>
                    <a:ln>
                      <a:noFill/>
                    </a:ln>
                    <a:extLst>
                      <a:ext uri="{53640926-AAD7-44D8-BBD7-CCE9431645EC}">
                        <a14:shadowObscured xmlns:a14="http://schemas.microsoft.com/office/drawing/2010/main"/>
                      </a:ext>
                    </a:extLst>
                  </pic:spPr>
                </pic:pic>
              </a:graphicData>
            </a:graphic>
          </wp:inline>
        </w:drawing>
      </w:r>
    </w:p>
    <w:p w14:paraId="449D635D" w14:textId="0E40514E" w:rsidR="000C45B4" w:rsidRPr="004454A5" w:rsidRDefault="004454A5" w:rsidP="004454A5">
      <w:pPr>
        <w:rPr>
          <w:color w:val="FF0000"/>
          <w:sz w:val="24"/>
          <w:szCs w:val="24"/>
        </w:rPr>
      </w:pPr>
      <w:r>
        <w:rPr>
          <w:color w:val="FF0000"/>
          <w:sz w:val="24"/>
          <w:szCs w:val="24"/>
        </w:rPr>
        <w:t xml:space="preserve">*NOTE: Students should </w:t>
      </w:r>
      <w:r w:rsidRPr="004454A5">
        <w:rPr>
          <w:color w:val="FF0000"/>
          <w:sz w:val="24"/>
          <w:szCs w:val="24"/>
          <w:u w:val="single"/>
        </w:rPr>
        <w:t>not</w:t>
      </w:r>
      <w:r>
        <w:rPr>
          <w:color w:val="FF0000"/>
          <w:sz w:val="24"/>
          <w:szCs w:val="24"/>
        </w:rPr>
        <w:t xml:space="preserve"> connect to an online class with their phone. This is an unreliable method that does not allow for full participation.</w:t>
      </w:r>
    </w:p>
    <w:p w14:paraId="266839AD" w14:textId="64F9C6FE" w:rsidR="00283EA6" w:rsidRDefault="00283EA6" w:rsidP="00283EA6">
      <w:pPr>
        <w:rPr>
          <w:b/>
          <w:bCs/>
          <w:sz w:val="32"/>
          <w:szCs w:val="32"/>
        </w:rPr>
      </w:pPr>
      <w:r w:rsidRPr="00283EA6">
        <w:rPr>
          <w:b/>
          <w:bCs/>
          <w:sz w:val="32"/>
          <w:szCs w:val="32"/>
        </w:rPr>
        <w:t>How to Request a Computer</w:t>
      </w:r>
    </w:p>
    <w:p w14:paraId="5D53E0CD" w14:textId="7404B20B" w:rsidR="000C45B4" w:rsidRDefault="000C45B4" w:rsidP="00283EA6">
      <w:pPr>
        <w:rPr>
          <w:sz w:val="24"/>
          <w:szCs w:val="24"/>
        </w:rPr>
      </w:pPr>
      <w:r>
        <w:rPr>
          <w:sz w:val="24"/>
          <w:szCs w:val="24"/>
        </w:rPr>
        <w:t>If you do not have a personal laptop or device to access online meetings or classwork, you can request one from CCSU using the CARES Act. You will sign into the form request system with your BlueNet ID (ex. ab1234) and password</w:t>
      </w:r>
      <w:r w:rsidR="0009678E">
        <w:rPr>
          <w:sz w:val="24"/>
          <w:szCs w:val="24"/>
        </w:rPr>
        <w:t xml:space="preserve"> then</w:t>
      </w:r>
      <w:r>
        <w:rPr>
          <w:sz w:val="24"/>
          <w:szCs w:val="24"/>
        </w:rPr>
        <w:t xml:space="preserve"> search for the “Student Loaner Laptop” form.</w:t>
      </w:r>
    </w:p>
    <w:p w14:paraId="45099675" w14:textId="01CB2FBF" w:rsidR="000C45B4" w:rsidRDefault="0009678E" w:rsidP="00283EA6">
      <w:pPr>
        <w:rPr>
          <w:sz w:val="24"/>
          <w:szCs w:val="24"/>
        </w:rPr>
      </w:pPr>
      <w:r>
        <w:rPr>
          <w:sz w:val="24"/>
          <w:szCs w:val="24"/>
        </w:rPr>
        <w:t xml:space="preserve">More information on Loaner Laptops: </w:t>
      </w:r>
      <w:hyperlink r:id="rId12" w:history="1">
        <w:r w:rsidRPr="0007358D">
          <w:rPr>
            <w:rStyle w:val="Hyperlink"/>
            <w:sz w:val="24"/>
            <w:szCs w:val="24"/>
          </w:rPr>
          <w:t>https://www.ccsu.edu/it/itservices/student_laptop_info.html</w:t>
        </w:r>
      </w:hyperlink>
      <w:r>
        <w:rPr>
          <w:sz w:val="24"/>
          <w:szCs w:val="24"/>
        </w:rPr>
        <w:t xml:space="preserve"> </w:t>
      </w:r>
    </w:p>
    <w:p w14:paraId="6AF35779" w14:textId="1CA91059" w:rsidR="0009678E" w:rsidRDefault="0009678E" w:rsidP="0009678E">
      <w:pPr>
        <w:jc w:val="center"/>
        <w:rPr>
          <w:sz w:val="24"/>
          <w:szCs w:val="24"/>
        </w:rPr>
      </w:pPr>
      <w:r>
        <w:rPr>
          <w:noProof/>
        </w:rPr>
        <w:drawing>
          <wp:inline distT="0" distB="0" distL="0" distR="0" wp14:anchorId="5AA12232" wp14:editId="427A9C85">
            <wp:extent cx="1965278" cy="1496039"/>
            <wp:effectExtent l="0" t="0" r="0" b="9525"/>
            <wp:docPr id="3" name="Picture 3" descr="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pt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0996" cy="1508004"/>
                    </a:xfrm>
                    <a:prstGeom prst="rect">
                      <a:avLst/>
                    </a:prstGeom>
                    <a:noFill/>
                    <a:ln>
                      <a:noFill/>
                    </a:ln>
                  </pic:spPr>
                </pic:pic>
              </a:graphicData>
            </a:graphic>
          </wp:inline>
        </w:drawing>
      </w:r>
    </w:p>
    <w:p w14:paraId="6CDA2E32" w14:textId="77777777" w:rsidR="00E54C40" w:rsidRDefault="00E54C40" w:rsidP="004454A5">
      <w:pPr>
        <w:rPr>
          <w:sz w:val="24"/>
          <w:szCs w:val="24"/>
        </w:rPr>
      </w:pPr>
    </w:p>
    <w:p w14:paraId="711BE80E" w14:textId="2ABFB1E4" w:rsidR="004454A5" w:rsidRPr="000C45B4" w:rsidRDefault="00E54C40" w:rsidP="004454A5">
      <w:pPr>
        <w:rPr>
          <w:sz w:val="24"/>
          <w:szCs w:val="24"/>
        </w:rPr>
      </w:pPr>
      <w:r>
        <w:rPr>
          <w:sz w:val="24"/>
          <w:szCs w:val="24"/>
        </w:rPr>
        <w:t>Check</w:t>
      </w:r>
      <w:r w:rsidR="004454A5">
        <w:rPr>
          <w:sz w:val="24"/>
          <w:szCs w:val="24"/>
        </w:rPr>
        <w:t xml:space="preserve"> out the Student </w:t>
      </w:r>
      <w:r w:rsidR="008266EC">
        <w:rPr>
          <w:sz w:val="24"/>
          <w:szCs w:val="24"/>
        </w:rPr>
        <w:t>section</w:t>
      </w:r>
      <w:bookmarkStart w:id="0" w:name="_GoBack"/>
      <w:bookmarkEnd w:id="0"/>
      <w:r w:rsidR="004454A5">
        <w:rPr>
          <w:sz w:val="24"/>
          <w:szCs w:val="24"/>
        </w:rPr>
        <w:t xml:space="preserve"> of our Technology Training and Resources</w:t>
      </w:r>
      <w:r>
        <w:rPr>
          <w:sz w:val="24"/>
          <w:szCs w:val="24"/>
        </w:rPr>
        <w:t xml:space="preserve"> webpage for more helpful resources: </w:t>
      </w:r>
      <w:hyperlink r:id="rId14" w:history="1">
        <w:r w:rsidRPr="00427C03">
          <w:rPr>
            <w:rStyle w:val="Hyperlink"/>
            <w:sz w:val="24"/>
            <w:szCs w:val="24"/>
          </w:rPr>
          <w:t>https://www.ccsu.edu/ttr/</w:t>
        </w:r>
      </w:hyperlink>
      <w:r>
        <w:rPr>
          <w:sz w:val="24"/>
          <w:szCs w:val="24"/>
        </w:rPr>
        <w:t xml:space="preserve"> </w:t>
      </w:r>
    </w:p>
    <w:sectPr w:rsidR="004454A5" w:rsidRPr="000C45B4" w:rsidSect="00712A0A">
      <w:headerReference w:type="default" r:id="rId15"/>
      <w:footerReference w:type="default" r:id="rId16"/>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AC4C2" w14:textId="77777777" w:rsidR="00DF201E" w:rsidRDefault="00DF201E" w:rsidP="007451C3">
      <w:pPr>
        <w:spacing w:after="0" w:line="240" w:lineRule="auto"/>
      </w:pPr>
      <w:r>
        <w:separator/>
      </w:r>
    </w:p>
  </w:endnote>
  <w:endnote w:type="continuationSeparator" w:id="0">
    <w:p w14:paraId="0DF79D91" w14:textId="77777777" w:rsidR="00DF201E" w:rsidRDefault="00DF201E" w:rsidP="0074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F2BD" w14:textId="77777777" w:rsidR="00712A0A" w:rsidRDefault="00712A0A" w:rsidP="00712A0A">
    <w:pPr>
      <w:pBdr>
        <w:bottom w:val="single" w:sz="12" w:space="1" w:color="auto"/>
      </w:pBdr>
      <w:spacing w:line="306" w:lineRule="exact"/>
      <w:rPr>
        <w:rFonts w:ascii="Calibri" w:eastAsia="Calibri" w:hAnsi="Calibri" w:cs="Calibri"/>
        <w:b/>
        <w:bCs/>
        <w:spacing w:val="-1"/>
        <w:sz w:val="28"/>
        <w:szCs w:val="28"/>
      </w:rPr>
    </w:pPr>
  </w:p>
  <w:p w14:paraId="68C7154C" w14:textId="77777777" w:rsidR="00712A0A" w:rsidRDefault="00712A0A" w:rsidP="00712A0A">
    <w:pPr>
      <w:spacing w:after="0" w:line="306" w:lineRule="exact"/>
      <w:rPr>
        <w:rFonts w:ascii="Calibri" w:eastAsia="Calibri" w:hAnsi="Calibri" w:cs="Calibri"/>
      </w:rPr>
    </w:pPr>
    <w:r>
      <w:rPr>
        <w:rFonts w:ascii="Calibri" w:eastAsia="Calibri" w:hAnsi="Calibri" w:cs="Calibri"/>
        <w:b/>
        <w:bCs/>
        <w:spacing w:val="-1"/>
        <w:sz w:val="28"/>
        <w:szCs w:val="28"/>
      </w:rPr>
      <w:t>I</w:t>
    </w:r>
    <w:r>
      <w:rPr>
        <w:rFonts w:ascii="Calibri" w:eastAsia="Calibri" w:hAnsi="Calibri" w:cs="Calibri"/>
        <w:spacing w:val="-1"/>
      </w:rPr>
      <w:t>n</w:t>
    </w:r>
    <w:r>
      <w:rPr>
        <w:rFonts w:ascii="Calibri" w:eastAsia="Calibri" w:hAnsi="Calibri" w:cs="Calibri"/>
      </w:rPr>
      <w:t>form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b/>
        <w:bCs/>
        <w:spacing w:val="-3"/>
        <w:sz w:val="28"/>
        <w:szCs w:val="28"/>
      </w:rPr>
      <w:t>T</w:t>
    </w:r>
    <w:r>
      <w:rPr>
        <w:rFonts w:ascii="Calibri" w:eastAsia="Calibri" w:hAnsi="Calibri" w:cs="Calibri"/>
      </w:rPr>
      <w:t>ech</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b/>
        <w:bCs/>
      </w:rPr>
      <w:t>CC</w:t>
    </w:r>
    <w:r>
      <w:rPr>
        <w:rFonts w:ascii="Calibri" w:eastAsia="Calibri" w:hAnsi="Calibri" w:cs="Calibri"/>
        <w:b/>
        <w:bCs/>
        <w:spacing w:val="-2"/>
      </w:rPr>
      <w:t>S</w:t>
    </w:r>
    <w:r>
      <w:rPr>
        <w:rFonts w:ascii="Calibri" w:eastAsia="Calibri" w:hAnsi="Calibri" w:cs="Calibri"/>
        <w:b/>
        <w:bCs/>
      </w:rPr>
      <w:t>U</w:t>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Pr>
        <w:rFonts w:ascii="Calibri" w:eastAsia="Calibri" w:hAnsi="Calibri" w:cs="Calibri"/>
        <w:b/>
        <w:bCs/>
      </w:rPr>
      <w:tab/>
    </w:r>
    <w:r w:rsidRPr="00AE0091">
      <w:rPr>
        <w:rFonts w:ascii="Calibri" w:eastAsia="Calibri" w:hAnsi="Calibri" w:cs="Calibri"/>
        <w:b/>
        <w:bCs/>
      </w:rPr>
      <w:t xml:space="preserve">Page </w:t>
    </w:r>
    <w:r w:rsidRPr="00AE0091">
      <w:rPr>
        <w:rFonts w:ascii="Calibri" w:eastAsia="Calibri" w:hAnsi="Calibri" w:cs="Calibri"/>
        <w:b/>
        <w:bCs/>
      </w:rPr>
      <w:fldChar w:fldCharType="begin"/>
    </w:r>
    <w:r w:rsidRPr="00AE0091">
      <w:rPr>
        <w:rFonts w:ascii="Calibri" w:eastAsia="Calibri" w:hAnsi="Calibri" w:cs="Calibri"/>
        <w:b/>
        <w:bCs/>
      </w:rPr>
      <w:instrText xml:space="preserve"> PAGE  \* Arabic  \* MERGEFORMAT </w:instrText>
    </w:r>
    <w:r w:rsidRPr="00AE0091">
      <w:rPr>
        <w:rFonts w:ascii="Calibri" w:eastAsia="Calibri" w:hAnsi="Calibri" w:cs="Calibri"/>
        <w:b/>
        <w:bCs/>
      </w:rPr>
      <w:fldChar w:fldCharType="separate"/>
    </w:r>
    <w:r>
      <w:rPr>
        <w:rFonts w:ascii="Calibri" w:eastAsia="Calibri" w:hAnsi="Calibri" w:cs="Calibri"/>
        <w:b/>
        <w:bCs/>
      </w:rPr>
      <w:t>1</w:t>
    </w:r>
    <w:r w:rsidRPr="00AE0091">
      <w:rPr>
        <w:rFonts w:ascii="Calibri" w:eastAsia="Calibri" w:hAnsi="Calibri" w:cs="Calibri"/>
        <w:b/>
        <w:bCs/>
      </w:rPr>
      <w:fldChar w:fldCharType="end"/>
    </w:r>
    <w:r w:rsidRPr="00AE0091">
      <w:rPr>
        <w:rFonts w:ascii="Calibri" w:eastAsia="Calibri" w:hAnsi="Calibri" w:cs="Calibri"/>
        <w:b/>
        <w:bCs/>
      </w:rPr>
      <w:t xml:space="preserve"> of </w:t>
    </w:r>
    <w:r w:rsidRPr="00AE0091">
      <w:rPr>
        <w:rFonts w:ascii="Calibri" w:eastAsia="Calibri" w:hAnsi="Calibri" w:cs="Calibri"/>
        <w:b/>
        <w:bCs/>
      </w:rPr>
      <w:fldChar w:fldCharType="begin"/>
    </w:r>
    <w:r w:rsidRPr="00AE0091">
      <w:rPr>
        <w:rFonts w:ascii="Calibri" w:eastAsia="Calibri" w:hAnsi="Calibri" w:cs="Calibri"/>
        <w:b/>
        <w:bCs/>
      </w:rPr>
      <w:instrText xml:space="preserve"> NUMPAGES  \* Arabic  \* MERGEFORMAT </w:instrText>
    </w:r>
    <w:r w:rsidRPr="00AE0091">
      <w:rPr>
        <w:rFonts w:ascii="Calibri" w:eastAsia="Calibri" w:hAnsi="Calibri" w:cs="Calibri"/>
        <w:b/>
        <w:bCs/>
      </w:rPr>
      <w:fldChar w:fldCharType="separate"/>
    </w:r>
    <w:r>
      <w:rPr>
        <w:rFonts w:ascii="Calibri" w:eastAsia="Calibri" w:hAnsi="Calibri" w:cs="Calibri"/>
        <w:b/>
        <w:bCs/>
      </w:rPr>
      <w:t>1</w:t>
    </w:r>
    <w:r w:rsidRPr="00AE0091">
      <w:rPr>
        <w:rFonts w:ascii="Calibri" w:eastAsia="Calibri" w:hAnsi="Calibri" w:cs="Calibri"/>
        <w:b/>
        <w:bCs/>
      </w:rPr>
      <w:fldChar w:fldCharType="end"/>
    </w:r>
  </w:p>
  <w:p w14:paraId="4A2FF7D9" w14:textId="173F52C4" w:rsidR="00705550" w:rsidRPr="00712A0A" w:rsidRDefault="00712A0A" w:rsidP="00712A0A">
    <w:pPr>
      <w:spacing w:before="36" w:line="251" w:lineRule="auto"/>
      <w:ind w:left="720" w:right="20"/>
      <w:rPr>
        <w:rFonts w:ascii="Calibri" w:eastAsia="Calibri" w:hAnsi="Calibri" w:cs="Calibri"/>
        <w:sz w:val="18"/>
        <w:szCs w:val="18"/>
      </w:rPr>
    </w:pPr>
    <w:r>
      <w:rPr>
        <w:rFonts w:ascii="Calibri" w:eastAsia="Calibri" w:hAnsi="Calibri" w:cs="Calibri"/>
        <w:sz w:val="18"/>
        <w:szCs w:val="18"/>
      </w:rPr>
      <w:t>Cal</w:t>
    </w:r>
    <w:r>
      <w:rPr>
        <w:rFonts w:ascii="Calibri" w:eastAsia="Calibri" w:hAnsi="Calibri" w:cs="Calibri"/>
        <w:spacing w:val="-1"/>
        <w:sz w:val="18"/>
        <w:szCs w:val="18"/>
      </w:rPr>
      <w:t>l</w:t>
    </w:r>
    <w:r>
      <w:rPr>
        <w:rFonts w:ascii="Calibri" w:eastAsia="Calibri" w:hAnsi="Calibri" w:cs="Calibri"/>
        <w:sz w:val="18"/>
        <w:szCs w:val="18"/>
      </w:rPr>
      <w:t>:</w:t>
    </w:r>
    <w:r>
      <w:rPr>
        <w:rFonts w:ascii="Calibri" w:eastAsia="Calibri" w:hAnsi="Calibri" w:cs="Calibri"/>
        <w:spacing w:val="-3"/>
        <w:sz w:val="18"/>
        <w:szCs w:val="18"/>
      </w:rPr>
      <w:t xml:space="preserve"> </w:t>
    </w:r>
    <w:r>
      <w:rPr>
        <w:rFonts w:ascii="Calibri" w:eastAsia="Calibri" w:hAnsi="Calibri" w:cs="Calibri"/>
        <w:sz w:val="18"/>
        <w:szCs w:val="18"/>
      </w:rPr>
      <w:t>IT</w:t>
    </w:r>
    <w:r>
      <w:rPr>
        <w:rFonts w:ascii="Calibri" w:eastAsia="Calibri" w:hAnsi="Calibri" w:cs="Calibri"/>
        <w:spacing w:val="-2"/>
        <w:sz w:val="18"/>
        <w:szCs w:val="18"/>
      </w:rPr>
      <w:t xml:space="preserve"> </w:t>
    </w:r>
    <w:r>
      <w:rPr>
        <w:rFonts w:ascii="Calibri" w:eastAsia="Calibri" w:hAnsi="Calibri" w:cs="Calibri"/>
        <w:sz w:val="18"/>
        <w:szCs w:val="18"/>
      </w:rPr>
      <w:t>H</w:t>
    </w:r>
    <w:r>
      <w:rPr>
        <w:rFonts w:ascii="Calibri" w:eastAsia="Calibri" w:hAnsi="Calibri" w:cs="Calibri"/>
        <w:spacing w:val="-1"/>
        <w:sz w:val="18"/>
        <w:szCs w:val="18"/>
      </w:rPr>
      <w:t>el</w:t>
    </w:r>
    <w:r>
      <w:rPr>
        <w:rFonts w:ascii="Calibri" w:eastAsia="Calibri" w:hAnsi="Calibri" w:cs="Calibri"/>
        <w:sz w:val="18"/>
        <w:szCs w:val="18"/>
      </w:rPr>
      <w:t>p</w:t>
    </w:r>
    <w:r>
      <w:rPr>
        <w:rFonts w:ascii="Calibri" w:eastAsia="Calibri" w:hAnsi="Calibri" w:cs="Calibri"/>
        <w:spacing w:val="-4"/>
        <w:sz w:val="18"/>
        <w:szCs w:val="18"/>
      </w:rPr>
      <w:t xml:space="preserve"> </w:t>
    </w:r>
    <w:r>
      <w:rPr>
        <w:rFonts w:ascii="Calibri" w:eastAsia="Calibri" w:hAnsi="Calibri" w:cs="Calibri"/>
        <w:sz w:val="18"/>
        <w:szCs w:val="18"/>
      </w:rPr>
      <w:t>D</w:t>
    </w:r>
    <w:r>
      <w:rPr>
        <w:rFonts w:ascii="Calibri" w:eastAsia="Calibri" w:hAnsi="Calibri" w:cs="Calibri"/>
        <w:spacing w:val="-2"/>
        <w:sz w:val="18"/>
        <w:szCs w:val="18"/>
      </w:rPr>
      <w:t>e</w:t>
    </w:r>
    <w:r>
      <w:rPr>
        <w:rFonts w:ascii="Calibri" w:eastAsia="Calibri" w:hAnsi="Calibri" w:cs="Calibri"/>
        <w:spacing w:val="-1"/>
        <w:sz w:val="18"/>
        <w:szCs w:val="18"/>
      </w:rPr>
      <w:t>s</w:t>
    </w:r>
    <w:r>
      <w:rPr>
        <w:rFonts w:ascii="Calibri" w:eastAsia="Calibri" w:hAnsi="Calibri" w:cs="Calibri"/>
        <w:sz w:val="18"/>
        <w:szCs w:val="18"/>
      </w:rPr>
      <w:t>k</w:t>
    </w:r>
    <w:r>
      <w:rPr>
        <w:rFonts w:ascii="Calibri" w:eastAsia="Calibri" w:hAnsi="Calibri" w:cs="Calibri"/>
        <w:spacing w:val="-3"/>
        <w:sz w:val="18"/>
        <w:szCs w:val="18"/>
      </w:rPr>
      <w:t xml:space="preserve"> </w:t>
    </w:r>
    <w:r>
      <w:rPr>
        <w:rFonts w:ascii="Calibri" w:eastAsia="Calibri" w:hAnsi="Calibri" w:cs="Calibri"/>
        <w:sz w:val="18"/>
        <w:szCs w:val="18"/>
      </w:rPr>
      <w:t>at</w:t>
    </w:r>
    <w:r>
      <w:rPr>
        <w:rFonts w:ascii="Calibri" w:eastAsia="Calibri" w:hAnsi="Calibri" w:cs="Calibri"/>
        <w:spacing w:val="-3"/>
        <w:sz w:val="18"/>
        <w:szCs w:val="18"/>
      </w:rPr>
      <w:t xml:space="preserve"> </w:t>
    </w:r>
    <w:r>
      <w:rPr>
        <w:rFonts w:ascii="Calibri" w:eastAsia="Calibri" w:hAnsi="Calibri" w:cs="Calibri"/>
        <w:sz w:val="18"/>
        <w:szCs w:val="18"/>
      </w:rPr>
      <w:t>860-</w:t>
    </w:r>
    <w:r>
      <w:rPr>
        <w:rFonts w:ascii="Calibri" w:eastAsia="Calibri" w:hAnsi="Calibri" w:cs="Calibri"/>
        <w:spacing w:val="-1"/>
        <w:sz w:val="18"/>
        <w:szCs w:val="18"/>
      </w:rPr>
      <w:t>83</w:t>
    </w:r>
    <w:r>
      <w:rPr>
        <w:rFonts w:ascii="Calibri" w:eastAsia="Calibri" w:hAnsi="Calibri" w:cs="Calibri"/>
        <w:sz w:val="18"/>
        <w:szCs w:val="18"/>
      </w:rPr>
      <w:t>2-17</w:t>
    </w:r>
    <w:r>
      <w:rPr>
        <w:rFonts w:ascii="Calibri" w:eastAsia="Calibri" w:hAnsi="Calibri" w:cs="Calibri"/>
        <w:spacing w:val="2"/>
        <w:sz w:val="18"/>
        <w:szCs w:val="18"/>
      </w:rPr>
      <w:t>2</w:t>
    </w:r>
    <w:r>
      <w:rPr>
        <w:rFonts w:ascii="Calibri" w:eastAsia="Calibri" w:hAnsi="Calibri" w:cs="Calibri"/>
        <w:sz w:val="18"/>
        <w:szCs w:val="18"/>
      </w:rPr>
      <w:t>0</w:t>
    </w:r>
    <w:r>
      <w:rPr>
        <w:rFonts w:ascii="Calibri" w:eastAsia="Calibri" w:hAnsi="Calibri" w:cs="Calibri"/>
        <w:w w:val="99"/>
        <w:sz w:val="18"/>
        <w:szCs w:val="18"/>
      </w:rPr>
      <w:t>, e</w:t>
    </w:r>
    <w:r>
      <w:rPr>
        <w:rFonts w:ascii="Calibri" w:eastAsia="Calibri" w:hAnsi="Calibri" w:cs="Calibri"/>
        <w:sz w:val="18"/>
        <w:szCs w:val="18"/>
      </w:rPr>
      <w:t>mai</w:t>
    </w:r>
    <w:r>
      <w:rPr>
        <w:rFonts w:ascii="Calibri" w:eastAsia="Calibri" w:hAnsi="Calibri" w:cs="Calibri"/>
        <w:spacing w:val="-1"/>
        <w:sz w:val="18"/>
        <w:szCs w:val="18"/>
      </w:rPr>
      <w:t>l</w:t>
    </w:r>
    <w:r>
      <w:rPr>
        <w:rFonts w:ascii="Calibri" w:eastAsia="Calibri" w:hAnsi="Calibri" w:cs="Calibri"/>
        <w:sz w:val="18"/>
        <w:szCs w:val="18"/>
      </w:rPr>
      <w:t>:</w:t>
    </w:r>
    <w:r>
      <w:rPr>
        <w:rFonts w:ascii="Calibri" w:eastAsia="Calibri" w:hAnsi="Calibri" w:cs="Calibri"/>
        <w:spacing w:val="-8"/>
        <w:sz w:val="18"/>
        <w:szCs w:val="18"/>
      </w:rPr>
      <w:t xml:space="preserve"> </w:t>
    </w:r>
    <w:hyperlink r:id="rId1">
      <w:r>
        <w:rPr>
          <w:rFonts w:ascii="Calibri" w:eastAsia="Calibri" w:hAnsi="Calibri" w:cs="Calibri"/>
          <w:color w:val="0462C1"/>
          <w:sz w:val="18"/>
          <w:szCs w:val="18"/>
          <w:u w:val="single" w:color="0462C1"/>
        </w:rPr>
        <w:t>t</w:t>
      </w:r>
      <w:r>
        <w:rPr>
          <w:rFonts w:ascii="Calibri" w:eastAsia="Calibri" w:hAnsi="Calibri" w:cs="Calibri"/>
          <w:color w:val="0462C1"/>
          <w:spacing w:val="-1"/>
          <w:sz w:val="18"/>
          <w:szCs w:val="18"/>
          <w:u w:val="single" w:color="0462C1"/>
        </w:rPr>
        <w:t>e</w:t>
      </w:r>
      <w:r>
        <w:rPr>
          <w:rFonts w:ascii="Calibri" w:eastAsia="Calibri" w:hAnsi="Calibri" w:cs="Calibri"/>
          <w:color w:val="0462C1"/>
          <w:sz w:val="18"/>
          <w:szCs w:val="18"/>
          <w:u w:val="single" w:color="0462C1"/>
        </w:rPr>
        <w:t>c</w:t>
      </w:r>
      <w:r>
        <w:rPr>
          <w:rFonts w:ascii="Calibri" w:eastAsia="Calibri" w:hAnsi="Calibri" w:cs="Calibri"/>
          <w:color w:val="0462C1"/>
          <w:spacing w:val="-1"/>
          <w:sz w:val="18"/>
          <w:szCs w:val="18"/>
          <w:u w:val="single" w:color="0462C1"/>
        </w:rPr>
        <w:t>hs</w:t>
      </w:r>
      <w:r>
        <w:rPr>
          <w:rFonts w:ascii="Calibri" w:eastAsia="Calibri" w:hAnsi="Calibri" w:cs="Calibri"/>
          <w:color w:val="0462C1"/>
          <w:spacing w:val="1"/>
          <w:sz w:val="18"/>
          <w:szCs w:val="18"/>
          <w:u w:val="single" w:color="0462C1"/>
        </w:rPr>
        <w:t>u</w:t>
      </w:r>
      <w:r>
        <w:rPr>
          <w:rFonts w:ascii="Calibri" w:eastAsia="Calibri" w:hAnsi="Calibri" w:cs="Calibri"/>
          <w:color w:val="0462C1"/>
          <w:spacing w:val="-1"/>
          <w:sz w:val="18"/>
          <w:szCs w:val="18"/>
          <w:u w:val="single" w:color="0462C1"/>
        </w:rPr>
        <w:t>pp</w:t>
      </w:r>
      <w:r>
        <w:rPr>
          <w:rFonts w:ascii="Calibri" w:eastAsia="Calibri" w:hAnsi="Calibri" w:cs="Calibri"/>
          <w:color w:val="0462C1"/>
          <w:sz w:val="18"/>
          <w:szCs w:val="18"/>
          <w:u w:val="single" w:color="0462C1"/>
        </w:rPr>
        <w:t>or</w:t>
      </w:r>
      <w:r>
        <w:rPr>
          <w:rFonts w:ascii="Calibri" w:eastAsia="Calibri" w:hAnsi="Calibri" w:cs="Calibri"/>
          <w:color w:val="0462C1"/>
          <w:spacing w:val="-1"/>
          <w:sz w:val="18"/>
          <w:szCs w:val="18"/>
          <w:u w:val="single" w:color="0462C1"/>
        </w:rPr>
        <w:t>t</w:t>
      </w:r>
      <w:r>
        <w:rPr>
          <w:rFonts w:ascii="Calibri" w:eastAsia="Calibri" w:hAnsi="Calibri" w:cs="Calibri"/>
          <w:color w:val="0462C1"/>
          <w:sz w:val="18"/>
          <w:szCs w:val="18"/>
          <w:u w:val="single" w:color="0462C1"/>
        </w:rPr>
        <w:t>@c</w:t>
      </w:r>
      <w:r>
        <w:rPr>
          <w:rFonts w:ascii="Calibri" w:eastAsia="Calibri" w:hAnsi="Calibri" w:cs="Calibri"/>
          <w:color w:val="0462C1"/>
          <w:spacing w:val="1"/>
          <w:sz w:val="18"/>
          <w:szCs w:val="18"/>
          <w:u w:val="single" w:color="0462C1"/>
        </w:rPr>
        <w:t>c</w:t>
      </w:r>
      <w:r>
        <w:rPr>
          <w:rFonts w:ascii="Calibri" w:eastAsia="Calibri" w:hAnsi="Calibri" w:cs="Calibri"/>
          <w:color w:val="0462C1"/>
          <w:spacing w:val="-1"/>
          <w:sz w:val="18"/>
          <w:szCs w:val="18"/>
          <w:u w:val="single" w:color="0462C1"/>
        </w:rPr>
        <w:t>su</w:t>
      </w:r>
      <w:r>
        <w:rPr>
          <w:rFonts w:ascii="Calibri" w:eastAsia="Calibri" w:hAnsi="Calibri" w:cs="Calibri"/>
          <w:color w:val="0462C1"/>
          <w:sz w:val="18"/>
          <w:szCs w:val="18"/>
          <w:u w:val="single" w:color="0462C1"/>
        </w:rPr>
        <w:t>.</w:t>
      </w:r>
      <w:r>
        <w:rPr>
          <w:rFonts w:ascii="Calibri" w:eastAsia="Calibri" w:hAnsi="Calibri" w:cs="Calibri"/>
          <w:color w:val="0462C1"/>
          <w:spacing w:val="1"/>
          <w:sz w:val="18"/>
          <w:szCs w:val="18"/>
          <w:u w:val="single" w:color="0462C1"/>
        </w:rPr>
        <w:t>e</w:t>
      </w:r>
      <w:r>
        <w:rPr>
          <w:rFonts w:ascii="Calibri" w:eastAsia="Calibri" w:hAnsi="Calibri" w:cs="Calibri"/>
          <w:color w:val="0462C1"/>
          <w:spacing w:val="-1"/>
          <w:sz w:val="18"/>
          <w:szCs w:val="18"/>
          <w:u w:val="single" w:color="0462C1"/>
        </w:rPr>
        <w:t>d</w:t>
      </w:r>
      <w:r>
        <w:rPr>
          <w:rFonts w:ascii="Calibri" w:eastAsia="Calibri" w:hAnsi="Calibri" w:cs="Calibri"/>
          <w:color w:val="0462C1"/>
          <w:sz w:val="18"/>
          <w:szCs w:val="18"/>
          <w:u w:val="single" w:color="0462C1"/>
        </w:rPr>
        <w:t>u</w:t>
      </w:r>
    </w:hyperlink>
    <w:r>
      <w:rPr>
        <w:rFonts w:ascii="Calibri" w:eastAsia="Calibri" w:hAnsi="Calibri" w:cs="Calibri"/>
        <w:color w:val="0462C1"/>
        <w:sz w:val="18"/>
        <w:szCs w:val="18"/>
      </w:rPr>
      <w:tab/>
    </w:r>
    <w:r>
      <w:rPr>
        <w:rFonts w:ascii="Calibri" w:eastAsia="Calibri" w:hAnsi="Calibri" w:cs="Calibri"/>
        <w:color w:val="0462C1"/>
        <w:sz w:val="18"/>
        <w:szCs w:val="18"/>
      </w:rPr>
      <w:tab/>
    </w:r>
    <w:r>
      <w:rPr>
        <w:rFonts w:ascii="Calibri" w:eastAsia="Calibri" w:hAnsi="Calibri" w:cs="Calibri"/>
        <w:color w:val="0462C1"/>
        <w:sz w:val="18"/>
        <w:szCs w:val="18"/>
      </w:rPr>
      <w:tab/>
    </w:r>
    <w:r>
      <w:rPr>
        <w:rFonts w:ascii="Calibri" w:eastAsia="Calibri" w:hAnsi="Calibri" w:cs="Calibri"/>
        <w:color w:val="0462C1"/>
        <w:sz w:val="18"/>
        <w:szCs w:val="18"/>
      </w:rPr>
      <w:tab/>
    </w:r>
    <w:r>
      <w:rPr>
        <w:rFonts w:ascii="Calibri" w:eastAsia="Calibri" w:hAnsi="Calibri" w:cs="Calibri"/>
        <w:color w:val="0462C1"/>
        <w:sz w:val="18"/>
        <w:szCs w:val="18"/>
      </w:rPr>
      <w:tab/>
    </w:r>
    <w:r w:rsidR="00CA454A">
      <w:rPr>
        <w:rFonts w:ascii="Calibri" w:eastAsia="Calibri" w:hAnsi="Calibri" w:cs="Calibri"/>
        <w:sz w:val="18"/>
        <w:szCs w:val="18"/>
      </w:rPr>
      <w:t>08/2020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0CC5D" w14:textId="77777777" w:rsidR="00DF201E" w:rsidRDefault="00DF201E" w:rsidP="007451C3">
      <w:pPr>
        <w:spacing w:after="0" w:line="240" w:lineRule="auto"/>
      </w:pPr>
      <w:r>
        <w:separator/>
      </w:r>
    </w:p>
  </w:footnote>
  <w:footnote w:type="continuationSeparator" w:id="0">
    <w:p w14:paraId="33370502" w14:textId="77777777" w:rsidR="00DF201E" w:rsidRDefault="00DF201E" w:rsidP="00745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B36BA" w14:textId="0DB134A0" w:rsidR="00035ECA" w:rsidRPr="00035ECA" w:rsidRDefault="00712A0A" w:rsidP="00035ECA">
    <w:pPr>
      <w:spacing w:line="306" w:lineRule="exact"/>
      <w:jc w:val="right"/>
      <w:rPr>
        <w:rFonts w:eastAsia="Calibri"/>
        <w:b/>
        <w:bCs/>
        <w:sz w:val="32"/>
        <w:szCs w:val="32"/>
      </w:rPr>
    </w:pPr>
    <w:r w:rsidRPr="00035ECA">
      <w:rPr>
        <w:noProof/>
        <w:sz w:val="24"/>
        <w:szCs w:val="24"/>
      </w:rPr>
      <w:drawing>
        <wp:anchor distT="0" distB="0" distL="114300" distR="114300" simplePos="0" relativeHeight="251663360" behindDoc="0" locked="0" layoutInCell="1" allowOverlap="1" wp14:anchorId="536B046E" wp14:editId="084F37BB">
          <wp:simplePos x="0" y="0"/>
          <wp:positionH relativeFrom="column">
            <wp:posOffset>-57150</wp:posOffset>
          </wp:positionH>
          <wp:positionV relativeFrom="paragraph">
            <wp:posOffset>-276225</wp:posOffset>
          </wp:positionV>
          <wp:extent cx="605155" cy="590550"/>
          <wp:effectExtent l="0" t="0" r="4445" b="0"/>
          <wp:wrapThrough wrapText="bothSides">
            <wp:wrapPolygon edited="0">
              <wp:start x="14959" y="0"/>
              <wp:lineTo x="2720" y="2090"/>
              <wp:lineTo x="680" y="4181"/>
              <wp:lineTo x="0" y="20903"/>
              <wp:lineTo x="18359" y="20903"/>
              <wp:lineTo x="21079" y="2090"/>
              <wp:lineTo x="21079" y="0"/>
              <wp:lineTo x="14959" y="0"/>
            </wp:wrapPolygon>
          </wp:wrapThrough>
          <wp:docPr id="13" name="Picture 13"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_it_final_two_colors-01.png"/>
                  <pic:cNvPicPr/>
                </pic:nvPicPr>
                <pic:blipFill rotWithShape="1">
                  <a:blip r:embed="rId1">
                    <a:extLst>
                      <a:ext uri="{28A0092B-C50C-407E-A947-70E740481C1C}">
                        <a14:useLocalDpi xmlns:a14="http://schemas.microsoft.com/office/drawing/2010/main" val="0"/>
                      </a:ext>
                    </a:extLst>
                  </a:blip>
                  <a:srcRect l="20834" t="15568" r="20032" b="18498"/>
                  <a:stretch/>
                </pic:blipFill>
                <pic:spPr bwMode="auto">
                  <a:xfrm>
                    <a:off x="0" y="0"/>
                    <a:ext cx="605155"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7932">
      <w:rPr>
        <w:rFonts w:eastAsia="Calibri"/>
        <w:b/>
        <w:bCs/>
        <w:sz w:val="32"/>
        <w:szCs w:val="32"/>
      </w:rPr>
      <w:t>Online Class</w:t>
    </w:r>
    <w:r w:rsidR="00035ECA" w:rsidRPr="00035ECA">
      <w:rPr>
        <w:rFonts w:eastAsia="Calibri"/>
        <w:b/>
        <w:bCs/>
        <w:sz w:val="32"/>
        <w:szCs w:val="32"/>
      </w:rPr>
      <w:t xml:space="preserve"> Guide</w:t>
    </w:r>
    <w:r w:rsidR="009A7932">
      <w:rPr>
        <w:rFonts w:eastAsia="Calibri"/>
        <w:b/>
        <w:bCs/>
        <w:sz w:val="32"/>
        <w:szCs w:val="32"/>
      </w:rPr>
      <w:t xml:space="preserve"> for Students</w:t>
    </w:r>
  </w:p>
  <w:p w14:paraId="047F7C0E" w14:textId="1807BE56" w:rsidR="007451C3" w:rsidRPr="005904DA" w:rsidRDefault="007451C3" w:rsidP="00035ECA">
    <w:pPr>
      <w:pBdr>
        <w:bottom w:val="double" w:sz="6" w:space="1" w:color="auto"/>
      </w:pBdr>
      <w:spacing w:line="306" w:lineRule="exact"/>
      <w:rPr>
        <w:rFonts w:eastAsia="Calibr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72647"/>
    <w:multiLevelType w:val="hybridMultilevel"/>
    <w:tmpl w:val="C85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27FCC"/>
    <w:multiLevelType w:val="hybridMultilevel"/>
    <w:tmpl w:val="63985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516B7"/>
    <w:multiLevelType w:val="hybridMultilevel"/>
    <w:tmpl w:val="1984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F4822"/>
    <w:multiLevelType w:val="hybridMultilevel"/>
    <w:tmpl w:val="FB9C5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4B69FE"/>
    <w:multiLevelType w:val="hybridMultilevel"/>
    <w:tmpl w:val="5D02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A4DA3"/>
    <w:multiLevelType w:val="hybridMultilevel"/>
    <w:tmpl w:val="C85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92430"/>
    <w:multiLevelType w:val="hybridMultilevel"/>
    <w:tmpl w:val="DF740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C3576B"/>
    <w:multiLevelType w:val="hybridMultilevel"/>
    <w:tmpl w:val="C85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9C3"/>
    <w:multiLevelType w:val="hybridMultilevel"/>
    <w:tmpl w:val="C85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7C79"/>
    <w:multiLevelType w:val="hybridMultilevel"/>
    <w:tmpl w:val="EAB6F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7427EA"/>
    <w:multiLevelType w:val="hybridMultilevel"/>
    <w:tmpl w:val="034A7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605E82"/>
    <w:multiLevelType w:val="hybridMultilevel"/>
    <w:tmpl w:val="DD3E119A"/>
    <w:lvl w:ilvl="0" w:tplc="73D665A8">
      <w:start w:val="1"/>
      <w:numFmt w:val="decimal"/>
      <w:lvlText w:val="%1."/>
      <w:lvlJc w:val="left"/>
      <w:pPr>
        <w:ind w:left="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A72"/>
    <w:multiLevelType w:val="hybridMultilevel"/>
    <w:tmpl w:val="5D02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60F5E"/>
    <w:multiLevelType w:val="hybridMultilevel"/>
    <w:tmpl w:val="63985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F7859"/>
    <w:multiLevelType w:val="hybridMultilevel"/>
    <w:tmpl w:val="C85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53E4E"/>
    <w:multiLevelType w:val="hybridMultilevel"/>
    <w:tmpl w:val="5D028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D2C6A"/>
    <w:multiLevelType w:val="hybridMultilevel"/>
    <w:tmpl w:val="265E4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DD645F"/>
    <w:multiLevelType w:val="hybridMultilevel"/>
    <w:tmpl w:val="63985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4E58C8"/>
    <w:multiLevelType w:val="hybridMultilevel"/>
    <w:tmpl w:val="CEA4F750"/>
    <w:lvl w:ilvl="0" w:tplc="73D665A8">
      <w:start w:val="1"/>
      <w:numFmt w:val="decimal"/>
      <w:lvlText w:val="%1."/>
      <w:lvlJc w:val="left"/>
      <w:pPr>
        <w:ind w:left="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C46F9D8">
      <w:start w:val="1"/>
      <w:numFmt w:val="lowerLetter"/>
      <w:lvlText w:val="%2"/>
      <w:lvlJc w:val="left"/>
      <w:pPr>
        <w:ind w:left="1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270FB56">
      <w:start w:val="1"/>
      <w:numFmt w:val="lowerRoman"/>
      <w:lvlText w:val="%3"/>
      <w:lvlJc w:val="left"/>
      <w:pPr>
        <w:ind w:left="2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DF8B59A">
      <w:start w:val="1"/>
      <w:numFmt w:val="decimal"/>
      <w:lvlText w:val="%4"/>
      <w:lvlJc w:val="left"/>
      <w:pPr>
        <w:ind w:left="27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CE6F84C">
      <w:start w:val="1"/>
      <w:numFmt w:val="lowerLetter"/>
      <w:lvlText w:val="%5"/>
      <w:lvlJc w:val="left"/>
      <w:pPr>
        <w:ind w:left="35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4ED7E0">
      <w:start w:val="1"/>
      <w:numFmt w:val="lowerRoman"/>
      <w:lvlText w:val="%6"/>
      <w:lvlJc w:val="left"/>
      <w:pPr>
        <w:ind w:left="42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EA256F0">
      <w:start w:val="1"/>
      <w:numFmt w:val="decimal"/>
      <w:lvlText w:val="%7"/>
      <w:lvlJc w:val="left"/>
      <w:pPr>
        <w:ind w:left="49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24A9344">
      <w:start w:val="1"/>
      <w:numFmt w:val="lowerLetter"/>
      <w:lvlText w:val="%8"/>
      <w:lvlJc w:val="left"/>
      <w:pPr>
        <w:ind w:left="56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ADE08A8">
      <w:start w:val="1"/>
      <w:numFmt w:val="lowerRoman"/>
      <w:lvlText w:val="%9"/>
      <w:lvlJc w:val="left"/>
      <w:pPr>
        <w:ind w:left="6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6B933BCD"/>
    <w:multiLevelType w:val="hybridMultilevel"/>
    <w:tmpl w:val="E864F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36259"/>
    <w:multiLevelType w:val="hybridMultilevel"/>
    <w:tmpl w:val="C3E2571C"/>
    <w:lvl w:ilvl="0" w:tplc="73D665A8">
      <w:start w:val="1"/>
      <w:numFmt w:val="decimal"/>
      <w:lvlText w:val="%1."/>
      <w:lvlJc w:val="left"/>
      <w:pPr>
        <w:ind w:left="7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C46F9D8">
      <w:start w:val="1"/>
      <w:numFmt w:val="lowerLetter"/>
      <w:lvlText w:val="%2"/>
      <w:lvlJc w:val="left"/>
      <w:pPr>
        <w:ind w:left="1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270FB56">
      <w:start w:val="1"/>
      <w:numFmt w:val="lowerRoman"/>
      <w:lvlText w:val="%3"/>
      <w:lvlJc w:val="left"/>
      <w:pPr>
        <w:ind w:left="2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DF8B59A">
      <w:start w:val="1"/>
      <w:numFmt w:val="decimal"/>
      <w:lvlText w:val="%4"/>
      <w:lvlJc w:val="left"/>
      <w:pPr>
        <w:ind w:left="27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CE6F84C">
      <w:start w:val="1"/>
      <w:numFmt w:val="lowerLetter"/>
      <w:lvlText w:val="%5"/>
      <w:lvlJc w:val="left"/>
      <w:pPr>
        <w:ind w:left="35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34ED7E0">
      <w:start w:val="1"/>
      <w:numFmt w:val="lowerRoman"/>
      <w:lvlText w:val="%6"/>
      <w:lvlJc w:val="left"/>
      <w:pPr>
        <w:ind w:left="42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EA256F0">
      <w:start w:val="1"/>
      <w:numFmt w:val="decimal"/>
      <w:lvlText w:val="%7"/>
      <w:lvlJc w:val="left"/>
      <w:pPr>
        <w:ind w:left="49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24A9344">
      <w:start w:val="1"/>
      <w:numFmt w:val="lowerLetter"/>
      <w:lvlText w:val="%8"/>
      <w:lvlJc w:val="left"/>
      <w:pPr>
        <w:ind w:left="56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ADE08A8">
      <w:start w:val="1"/>
      <w:numFmt w:val="lowerRoman"/>
      <w:lvlText w:val="%9"/>
      <w:lvlJc w:val="left"/>
      <w:pPr>
        <w:ind w:left="63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6D2270AD"/>
    <w:multiLevelType w:val="hybridMultilevel"/>
    <w:tmpl w:val="9B60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074CD"/>
    <w:multiLevelType w:val="hybridMultilevel"/>
    <w:tmpl w:val="9B60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9"/>
  </w:num>
  <w:num w:numId="3">
    <w:abstractNumId w:val="1"/>
  </w:num>
  <w:num w:numId="4">
    <w:abstractNumId w:val="2"/>
  </w:num>
  <w:num w:numId="5">
    <w:abstractNumId w:val="13"/>
  </w:num>
  <w:num w:numId="6">
    <w:abstractNumId w:val="22"/>
  </w:num>
  <w:num w:numId="7">
    <w:abstractNumId w:val="8"/>
  </w:num>
  <w:num w:numId="8">
    <w:abstractNumId w:val="14"/>
  </w:num>
  <w:num w:numId="9">
    <w:abstractNumId w:val="7"/>
  </w:num>
  <w:num w:numId="10">
    <w:abstractNumId w:val="5"/>
  </w:num>
  <w:num w:numId="11">
    <w:abstractNumId w:val="0"/>
  </w:num>
  <w:num w:numId="12">
    <w:abstractNumId w:val="15"/>
  </w:num>
  <w:num w:numId="13">
    <w:abstractNumId w:val="12"/>
  </w:num>
  <w:num w:numId="14">
    <w:abstractNumId w:val="4"/>
  </w:num>
  <w:num w:numId="15">
    <w:abstractNumId w:val="21"/>
  </w:num>
  <w:num w:numId="16">
    <w:abstractNumId w:val="20"/>
  </w:num>
  <w:num w:numId="17">
    <w:abstractNumId w:val="11"/>
  </w:num>
  <w:num w:numId="18">
    <w:abstractNumId w:val="18"/>
  </w:num>
  <w:num w:numId="19">
    <w:abstractNumId w:val="10"/>
  </w:num>
  <w:num w:numId="20">
    <w:abstractNumId w:val="9"/>
  </w:num>
  <w:num w:numId="21">
    <w:abstractNumId w:val="16"/>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97B"/>
    <w:rsid w:val="00014579"/>
    <w:rsid w:val="0001574E"/>
    <w:rsid w:val="00035ECA"/>
    <w:rsid w:val="0006719E"/>
    <w:rsid w:val="00085205"/>
    <w:rsid w:val="000864B3"/>
    <w:rsid w:val="00091409"/>
    <w:rsid w:val="0009678E"/>
    <w:rsid w:val="000A7CD6"/>
    <w:rsid w:val="000C45B4"/>
    <w:rsid w:val="000D5F4D"/>
    <w:rsid w:val="00100EA6"/>
    <w:rsid w:val="00105A01"/>
    <w:rsid w:val="00127503"/>
    <w:rsid w:val="0013506B"/>
    <w:rsid w:val="00175254"/>
    <w:rsid w:val="0019365E"/>
    <w:rsid w:val="001A3558"/>
    <w:rsid w:val="001C0820"/>
    <w:rsid w:val="001E559B"/>
    <w:rsid w:val="00246228"/>
    <w:rsid w:val="00283EA6"/>
    <w:rsid w:val="002A5719"/>
    <w:rsid w:val="002B1F1E"/>
    <w:rsid w:val="002F1384"/>
    <w:rsid w:val="002F72B0"/>
    <w:rsid w:val="0030106D"/>
    <w:rsid w:val="00316E97"/>
    <w:rsid w:val="003238C4"/>
    <w:rsid w:val="00323F96"/>
    <w:rsid w:val="0035538D"/>
    <w:rsid w:val="00357671"/>
    <w:rsid w:val="003628A7"/>
    <w:rsid w:val="00363B3D"/>
    <w:rsid w:val="00365CA8"/>
    <w:rsid w:val="003704DD"/>
    <w:rsid w:val="00370A65"/>
    <w:rsid w:val="00390E00"/>
    <w:rsid w:val="00393A66"/>
    <w:rsid w:val="003B6D09"/>
    <w:rsid w:val="003D69ED"/>
    <w:rsid w:val="00427CCB"/>
    <w:rsid w:val="004325AB"/>
    <w:rsid w:val="00434C2F"/>
    <w:rsid w:val="00440BD9"/>
    <w:rsid w:val="004454A5"/>
    <w:rsid w:val="00464574"/>
    <w:rsid w:val="00497549"/>
    <w:rsid w:val="004B5605"/>
    <w:rsid w:val="004F23EA"/>
    <w:rsid w:val="00541949"/>
    <w:rsid w:val="00543489"/>
    <w:rsid w:val="00553E13"/>
    <w:rsid w:val="005666E6"/>
    <w:rsid w:val="005904DA"/>
    <w:rsid w:val="00590DF9"/>
    <w:rsid w:val="00594BA0"/>
    <w:rsid w:val="005A3102"/>
    <w:rsid w:val="005B4975"/>
    <w:rsid w:val="005C44C3"/>
    <w:rsid w:val="005C5981"/>
    <w:rsid w:val="005F2277"/>
    <w:rsid w:val="005F5511"/>
    <w:rsid w:val="00607AD7"/>
    <w:rsid w:val="0068107E"/>
    <w:rsid w:val="006915E4"/>
    <w:rsid w:val="00692885"/>
    <w:rsid w:val="0069742F"/>
    <w:rsid w:val="006C4255"/>
    <w:rsid w:val="006D5C3F"/>
    <w:rsid w:val="006E1F7B"/>
    <w:rsid w:val="0070294C"/>
    <w:rsid w:val="00705550"/>
    <w:rsid w:val="00712A0A"/>
    <w:rsid w:val="007451C3"/>
    <w:rsid w:val="00745B5F"/>
    <w:rsid w:val="00755CEF"/>
    <w:rsid w:val="00770409"/>
    <w:rsid w:val="00795598"/>
    <w:rsid w:val="007A0EDC"/>
    <w:rsid w:val="007A421F"/>
    <w:rsid w:val="007C247F"/>
    <w:rsid w:val="007D08C7"/>
    <w:rsid w:val="00812A0B"/>
    <w:rsid w:val="00813D28"/>
    <w:rsid w:val="00814D12"/>
    <w:rsid w:val="00815CFE"/>
    <w:rsid w:val="00825371"/>
    <w:rsid w:val="008266EC"/>
    <w:rsid w:val="008512E1"/>
    <w:rsid w:val="008B5DA0"/>
    <w:rsid w:val="008C4A11"/>
    <w:rsid w:val="008D4B5D"/>
    <w:rsid w:val="008E7323"/>
    <w:rsid w:val="009034AE"/>
    <w:rsid w:val="00923D83"/>
    <w:rsid w:val="00927FDE"/>
    <w:rsid w:val="0093297B"/>
    <w:rsid w:val="009478FC"/>
    <w:rsid w:val="00964A8C"/>
    <w:rsid w:val="009833F7"/>
    <w:rsid w:val="009A7474"/>
    <w:rsid w:val="009A7932"/>
    <w:rsid w:val="009D4B4F"/>
    <w:rsid w:val="009E5D32"/>
    <w:rsid w:val="00A002A2"/>
    <w:rsid w:val="00A02F0E"/>
    <w:rsid w:val="00A0337F"/>
    <w:rsid w:val="00A160AA"/>
    <w:rsid w:val="00A23306"/>
    <w:rsid w:val="00A26177"/>
    <w:rsid w:val="00A413AB"/>
    <w:rsid w:val="00A42AE0"/>
    <w:rsid w:val="00A60C80"/>
    <w:rsid w:val="00A652C8"/>
    <w:rsid w:val="00AA6B65"/>
    <w:rsid w:val="00AB0CCE"/>
    <w:rsid w:val="00AB5ED5"/>
    <w:rsid w:val="00AD775F"/>
    <w:rsid w:val="00AF2A5E"/>
    <w:rsid w:val="00B06659"/>
    <w:rsid w:val="00B100AA"/>
    <w:rsid w:val="00B22E6E"/>
    <w:rsid w:val="00B41A66"/>
    <w:rsid w:val="00B7035D"/>
    <w:rsid w:val="00B87BD3"/>
    <w:rsid w:val="00B947FC"/>
    <w:rsid w:val="00B95B9B"/>
    <w:rsid w:val="00BD43E3"/>
    <w:rsid w:val="00BD6235"/>
    <w:rsid w:val="00C1452C"/>
    <w:rsid w:val="00C15BD3"/>
    <w:rsid w:val="00C41FA5"/>
    <w:rsid w:val="00C4509D"/>
    <w:rsid w:val="00C82469"/>
    <w:rsid w:val="00C85552"/>
    <w:rsid w:val="00CA2DD0"/>
    <w:rsid w:val="00CA454A"/>
    <w:rsid w:val="00CB601F"/>
    <w:rsid w:val="00CD6F4A"/>
    <w:rsid w:val="00CD7835"/>
    <w:rsid w:val="00CE04F3"/>
    <w:rsid w:val="00CE310A"/>
    <w:rsid w:val="00CF2FAD"/>
    <w:rsid w:val="00D035E0"/>
    <w:rsid w:val="00D74D72"/>
    <w:rsid w:val="00DA1E33"/>
    <w:rsid w:val="00DF201E"/>
    <w:rsid w:val="00E016F3"/>
    <w:rsid w:val="00E51515"/>
    <w:rsid w:val="00E54C40"/>
    <w:rsid w:val="00E62BD6"/>
    <w:rsid w:val="00E65FC4"/>
    <w:rsid w:val="00E75153"/>
    <w:rsid w:val="00E974EE"/>
    <w:rsid w:val="00EA0543"/>
    <w:rsid w:val="00EA49A6"/>
    <w:rsid w:val="00EA73CD"/>
    <w:rsid w:val="00EB2F86"/>
    <w:rsid w:val="00EC11AB"/>
    <w:rsid w:val="00ED3855"/>
    <w:rsid w:val="00ED4CA8"/>
    <w:rsid w:val="00F35598"/>
    <w:rsid w:val="00F42D0D"/>
    <w:rsid w:val="00F504F8"/>
    <w:rsid w:val="00F60942"/>
    <w:rsid w:val="00F66E00"/>
    <w:rsid w:val="00F7378F"/>
    <w:rsid w:val="00F76E3D"/>
    <w:rsid w:val="00F77E9D"/>
    <w:rsid w:val="00F86DEE"/>
    <w:rsid w:val="00F8738D"/>
    <w:rsid w:val="00F87CE0"/>
    <w:rsid w:val="00F92D1D"/>
    <w:rsid w:val="00FB1D6B"/>
    <w:rsid w:val="00FB62DF"/>
    <w:rsid w:val="00FB6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F4F8A"/>
  <w15:chartTrackingRefBased/>
  <w15:docId w15:val="{E366751B-5058-4AFE-85AB-E1023037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1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6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97B"/>
    <w:rPr>
      <w:color w:val="0563C1" w:themeColor="hyperlink"/>
      <w:u w:val="single"/>
    </w:rPr>
  </w:style>
  <w:style w:type="character" w:styleId="FollowedHyperlink">
    <w:name w:val="FollowedHyperlink"/>
    <w:basedOn w:val="DefaultParagraphFont"/>
    <w:uiPriority w:val="99"/>
    <w:semiHidden/>
    <w:unhideWhenUsed/>
    <w:rsid w:val="005A3102"/>
    <w:rPr>
      <w:color w:val="954F72" w:themeColor="followedHyperlink"/>
      <w:u w:val="single"/>
    </w:rPr>
  </w:style>
  <w:style w:type="character" w:customStyle="1" w:styleId="Heading1Char">
    <w:name w:val="Heading 1 Char"/>
    <w:basedOn w:val="DefaultParagraphFont"/>
    <w:link w:val="Heading1"/>
    <w:uiPriority w:val="9"/>
    <w:rsid w:val="005A310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45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1C3"/>
  </w:style>
  <w:style w:type="paragraph" w:styleId="Footer">
    <w:name w:val="footer"/>
    <w:basedOn w:val="Normal"/>
    <w:link w:val="FooterChar"/>
    <w:uiPriority w:val="99"/>
    <w:unhideWhenUsed/>
    <w:rsid w:val="00745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1C3"/>
  </w:style>
  <w:style w:type="paragraph" w:styleId="BodyText">
    <w:name w:val="Body Text"/>
    <w:basedOn w:val="Normal"/>
    <w:link w:val="BodyTextChar"/>
    <w:uiPriority w:val="1"/>
    <w:qFormat/>
    <w:rsid w:val="00705550"/>
    <w:pPr>
      <w:widowControl w:val="0"/>
      <w:spacing w:after="0" w:line="240" w:lineRule="auto"/>
      <w:ind w:left="140"/>
    </w:pPr>
    <w:rPr>
      <w:rFonts w:ascii="Calibri" w:eastAsia="Calibri" w:hAnsi="Calibri"/>
    </w:rPr>
  </w:style>
  <w:style w:type="character" w:customStyle="1" w:styleId="BodyTextChar">
    <w:name w:val="Body Text Char"/>
    <w:basedOn w:val="DefaultParagraphFont"/>
    <w:link w:val="BodyText"/>
    <w:uiPriority w:val="1"/>
    <w:rsid w:val="00705550"/>
    <w:rPr>
      <w:rFonts w:ascii="Calibri" w:eastAsia="Calibri" w:hAnsi="Calibri"/>
    </w:rPr>
  </w:style>
  <w:style w:type="paragraph" w:styleId="ListParagraph">
    <w:name w:val="List Paragraph"/>
    <w:basedOn w:val="Normal"/>
    <w:uiPriority w:val="34"/>
    <w:qFormat/>
    <w:rsid w:val="00705550"/>
    <w:pPr>
      <w:ind w:left="720"/>
      <w:contextualSpacing/>
    </w:pPr>
  </w:style>
  <w:style w:type="character" w:customStyle="1" w:styleId="Heading2Char">
    <w:name w:val="Heading 2 Char"/>
    <w:basedOn w:val="DefaultParagraphFont"/>
    <w:link w:val="Heading2"/>
    <w:uiPriority w:val="9"/>
    <w:rsid w:val="000864B3"/>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96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csu.edu/it/itservices/student_laptop_info.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csu.edu/tt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chsupport@cc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613E08888714AAB6C32C6AC306D25" ma:contentTypeVersion="12" ma:contentTypeDescription="Create a new document." ma:contentTypeScope="" ma:versionID="b8b0db4c7f1046b6b758db2451018231">
  <xsd:schema xmlns:xsd="http://www.w3.org/2001/XMLSchema" xmlns:xs="http://www.w3.org/2001/XMLSchema" xmlns:p="http://schemas.microsoft.com/office/2006/metadata/properties" xmlns:ns2="22b1f6fd-d771-4977-960c-854049bbcfc5" xmlns:ns3="764a8c0c-11e3-404c-8385-77562a0229c6" targetNamespace="http://schemas.microsoft.com/office/2006/metadata/properties" ma:root="true" ma:fieldsID="b219c1e9e0ddb9b085a8d489235ac305" ns2:_="" ns3:_="">
    <xsd:import namespace="22b1f6fd-d771-4977-960c-854049bbcfc5"/>
    <xsd:import namespace="764a8c0c-11e3-404c-8385-77562a0229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1f6fd-d771-4977-960c-854049bb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a8c0c-11e3-404c-8385-77562a0229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C2BBC-2D0D-49EA-AA34-9B5A6CB8AC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E5ABA-D100-46DC-8090-D4F206025DA0}">
  <ds:schemaRefs>
    <ds:schemaRef ds:uri="http://schemas.microsoft.com/sharepoint/v3/contenttype/forms"/>
  </ds:schemaRefs>
</ds:datastoreItem>
</file>

<file path=customXml/itemProps3.xml><?xml version="1.0" encoding="utf-8"?>
<ds:datastoreItem xmlns:ds="http://schemas.openxmlformats.org/officeDocument/2006/customXml" ds:itemID="{74FEBC69-BE51-4814-9836-3BB800B55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1f6fd-d771-4977-960c-854049bbcfc5"/>
    <ds:schemaRef ds:uri="764a8c0c-11e3-404c-8385-77562a022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Enugala, Shilpa (InfoTechServ)</dc:creator>
  <cp:keywords/>
  <dc:description/>
  <cp:lastModifiedBy>Marinelli, Julie (Student)</cp:lastModifiedBy>
  <cp:revision>15</cp:revision>
  <cp:lastPrinted>2018-05-10T14:30:00Z</cp:lastPrinted>
  <dcterms:created xsi:type="dcterms:W3CDTF">2020-11-18T19:50:00Z</dcterms:created>
  <dcterms:modified xsi:type="dcterms:W3CDTF">2020-11-19T20:34:00Z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0x0101000F2613E08888714AAB6C32C6AC306D25</vt:lpwstr>
  </property>
</Properties>
</file>