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6A92" w14:textId="77777777" w:rsidR="00B6285B" w:rsidRDefault="00B558C1" w:rsidP="00B558C1">
      <w:pPr>
        <w:jc w:val="center"/>
      </w:pPr>
      <w:r>
        <w:t>Job Place bullying Committee</w:t>
      </w:r>
    </w:p>
    <w:p w14:paraId="20D85CE0" w14:textId="77777777" w:rsidR="00B558C1" w:rsidRDefault="00B558C1" w:rsidP="00B558C1">
      <w:pPr>
        <w:jc w:val="center"/>
      </w:pPr>
      <w:r>
        <w:t>November 21, 2011</w:t>
      </w:r>
    </w:p>
    <w:p w14:paraId="276FBE31" w14:textId="77777777" w:rsidR="00B558C1" w:rsidRDefault="00B558C1" w:rsidP="00B558C1">
      <w:pPr>
        <w:jc w:val="center"/>
      </w:pPr>
    </w:p>
    <w:p w14:paraId="04E015DA" w14:textId="2CC19700" w:rsidR="00B558C1" w:rsidRDefault="00B558C1" w:rsidP="00B558C1">
      <w:r>
        <w:t xml:space="preserve">Present:  </w:t>
      </w:r>
      <w:r w:rsidR="00EC0135">
        <w:t xml:space="preserve">Carolyn </w:t>
      </w:r>
      <w:proofErr w:type="spellStart"/>
      <w:r w:rsidR="00EC0135">
        <w:t>Fallahi</w:t>
      </w:r>
      <w:proofErr w:type="spellEnd"/>
      <w:r w:rsidR="00EC0135">
        <w:t xml:space="preserve">, </w:t>
      </w:r>
      <w:r>
        <w:t>Eva</w:t>
      </w:r>
      <w:r w:rsidR="00EC0135">
        <w:t xml:space="preserve"> </w:t>
      </w:r>
      <w:proofErr w:type="spellStart"/>
      <w:r w:rsidR="00EC0135">
        <w:t>Vrdojak</w:t>
      </w:r>
      <w:proofErr w:type="spellEnd"/>
      <w:r w:rsidR="00EC0135">
        <w:t xml:space="preserve">, Kathy Hermes, Jacqueline </w:t>
      </w:r>
      <w:proofErr w:type="spellStart"/>
      <w:r w:rsidR="00EC0135">
        <w:t>Cobbina-Boivin</w:t>
      </w:r>
      <w:proofErr w:type="spellEnd"/>
      <w:r w:rsidR="00EC0135">
        <w:t xml:space="preserve">, </w:t>
      </w:r>
      <w:proofErr w:type="gramStart"/>
      <w:r w:rsidR="00EC0135">
        <w:t>Kate</w:t>
      </w:r>
      <w:proofErr w:type="gramEnd"/>
      <w:r w:rsidR="00EC0135">
        <w:t xml:space="preserve"> McGrath</w:t>
      </w:r>
    </w:p>
    <w:p w14:paraId="23B2FA94" w14:textId="690C4BB4" w:rsidR="00B558C1" w:rsidRDefault="00B558C1" w:rsidP="00B558C1">
      <w:r>
        <w:t>Excused Absence:  Meg</w:t>
      </w:r>
      <w:r w:rsidR="00EC0135">
        <w:t xml:space="preserve"> </w:t>
      </w:r>
      <w:proofErr w:type="spellStart"/>
      <w:r w:rsidR="00EC0135">
        <w:t>Levvis</w:t>
      </w:r>
      <w:proofErr w:type="spellEnd"/>
      <w:r w:rsidR="00EC0135">
        <w:t xml:space="preserve">, Susan Gilmore, </w:t>
      </w:r>
      <w:proofErr w:type="gramStart"/>
      <w:r w:rsidR="00EC0135">
        <w:t>Sally</w:t>
      </w:r>
      <w:proofErr w:type="gramEnd"/>
      <w:r w:rsidR="00EC0135">
        <w:t xml:space="preserve"> </w:t>
      </w:r>
      <w:proofErr w:type="spellStart"/>
      <w:r w:rsidR="00EC0135">
        <w:t>Lesik</w:t>
      </w:r>
      <w:proofErr w:type="spellEnd"/>
    </w:p>
    <w:p w14:paraId="2443C3F4" w14:textId="77777777" w:rsidR="00B558C1" w:rsidRDefault="00B558C1" w:rsidP="00B558C1"/>
    <w:p w14:paraId="56C1265B" w14:textId="07B6B6D3" w:rsidR="00B558C1" w:rsidRDefault="00EC0135" w:rsidP="00B558C1">
      <w:r>
        <w:t xml:space="preserve">We started off the meeting review a draft of the </w:t>
      </w:r>
      <w:r w:rsidR="00B558C1">
        <w:t>Sexual Harassment Policy</w:t>
      </w:r>
      <w:r>
        <w:t xml:space="preserve"> that CCW was working on a couple of years ago</w:t>
      </w:r>
      <w:r w:rsidR="00B558C1">
        <w:t xml:space="preserve">.  Our policy is different from other CSU policies.  </w:t>
      </w:r>
      <w:r>
        <w:t xml:space="preserve">Kate McGrath added some paragraphs that were more in line with other CSU policies.  </w:t>
      </w:r>
      <w:r w:rsidR="00B558C1">
        <w:t xml:space="preserve">In bold… 2 key differences… includes gender harassment and identifies other avenues that a person can pursue instead of just going through our offices.  Given what has happened on our campus, identifying other recourses is important.  This does a better job explaining what quid pro quo and hostile environment are and adds gender harassment.  </w:t>
      </w:r>
    </w:p>
    <w:p w14:paraId="4AE94C2C" w14:textId="77777777" w:rsidR="00127057" w:rsidRDefault="00127057" w:rsidP="00B558C1"/>
    <w:p w14:paraId="731C0906" w14:textId="49A38540" w:rsidR="00127057" w:rsidRDefault="00127057" w:rsidP="00B558C1">
      <w:proofErr w:type="gramStart"/>
      <w:r>
        <w:t>Now new laws on the books about gender identity.</w:t>
      </w:r>
      <w:proofErr w:type="gramEnd"/>
      <w:r>
        <w:t xml:space="preserve">  Not sure how this is going to be changed, so Kathy Hermes recommends that we keep </w:t>
      </w:r>
      <w:r w:rsidR="00EC0135">
        <w:t xml:space="preserve">the wording the </w:t>
      </w:r>
      <w:r>
        <w:t>same</w:t>
      </w:r>
      <w:r w:rsidR="00EC0135">
        <w:t xml:space="preserve"> in the document</w:t>
      </w:r>
      <w:r>
        <w:t xml:space="preserve">.  We all agree that this should be included.  Jacqueline wondered about giving examples.  Kathy noted that we don’t usually give examples in the policy.  </w:t>
      </w:r>
    </w:p>
    <w:p w14:paraId="1593319B" w14:textId="77777777" w:rsidR="00127057" w:rsidRDefault="00127057" w:rsidP="00B558C1"/>
    <w:p w14:paraId="4AE2B5B0" w14:textId="11867448" w:rsidR="00127057" w:rsidRDefault="00127057" w:rsidP="00B558C1">
      <w:r>
        <w:t xml:space="preserve">Retaliation…. Should that go in the </w:t>
      </w:r>
      <w:proofErr w:type="gramStart"/>
      <w:r>
        <w:t>policy.</w:t>
      </w:r>
      <w:proofErr w:type="gramEnd"/>
      <w:r>
        <w:t xml:space="preserve">  </w:t>
      </w:r>
      <w:r w:rsidR="00EC0135">
        <w:t>What about false allegations?</w:t>
      </w:r>
      <w:r>
        <w:t xml:space="preserve">  Let’s look for some examples of false reporting and retaliation and add to the policy.  Could also add FAQ and address that in the FAQ.  </w:t>
      </w:r>
    </w:p>
    <w:p w14:paraId="6DED9BCF" w14:textId="77777777" w:rsidR="00127057" w:rsidRDefault="00127057" w:rsidP="00B558C1"/>
    <w:p w14:paraId="4F7F5693" w14:textId="6E27B676" w:rsidR="00127057" w:rsidRDefault="00127057" w:rsidP="00B558C1">
      <w:r>
        <w:t xml:space="preserve">Intentional harm using the sexual harassment policy will be investigated.  </w:t>
      </w:r>
      <w:r w:rsidR="00EC0135">
        <w:t>We can ask the following people for their input.</w:t>
      </w:r>
    </w:p>
    <w:p w14:paraId="63292156" w14:textId="77777777" w:rsidR="001B4266" w:rsidRDefault="001B4266" w:rsidP="00B558C1"/>
    <w:p w14:paraId="3BF0DB93" w14:textId="77777777" w:rsidR="001B4266" w:rsidRDefault="001B4266" w:rsidP="00B558C1">
      <w:r>
        <w:t>Judicial officer</w:t>
      </w:r>
    </w:p>
    <w:p w14:paraId="22246F7F" w14:textId="77777777" w:rsidR="001B4266" w:rsidRDefault="001B4266" w:rsidP="00B558C1">
      <w:r>
        <w:t xml:space="preserve">Carolyn </w:t>
      </w:r>
      <w:proofErr w:type="spellStart"/>
      <w:r>
        <w:t>Magnan</w:t>
      </w:r>
      <w:proofErr w:type="spellEnd"/>
    </w:p>
    <w:p w14:paraId="6AD60D7C" w14:textId="77777777" w:rsidR="001B4266" w:rsidRDefault="001B4266" w:rsidP="00B558C1">
      <w:r>
        <w:t xml:space="preserve">Anne </w:t>
      </w:r>
      <w:proofErr w:type="spellStart"/>
      <w:r>
        <w:t>Alling</w:t>
      </w:r>
      <w:proofErr w:type="spellEnd"/>
    </w:p>
    <w:p w14:paraId="30D050A6" w14:textId="179C0CAD" w:rsidR="001B4266" w:rsidRDefault="001B4266" w:rsidP="00B558C1">
      <w:r>
        <w:t>Other schools have in their policies…. How are they handli</w:t>
      </w:r>
      <w:r w:rsidR="00EC0135">
        <w:t>ng false accusations?</w:t>
      </w:r>
    </w:p>
    <w:p w14:paraId="12E115F1" w14:textId="6013880E" w:rsidR="00352DFE" w:rsidRDefault="00352DFE" w:rsidP="00B558C1">
      <w:r>
        <w:t xml:space="preserve">Might also overlap with our work on the civility policy.  </w:t>
      </w:r>
    </w:p>
    <w:p w14:paraId="04523FBA" w14:textId="77777777" w:rsidR="000D6C2B" w:rsidRDefault="000D6C2B" w:rsidP="00B558C1"/>
    <w:p w14:paraId="42B2BADC" w14:textId="2D967CF1" w:rsidR="00B558C1" w:rsidRDefault="000D6C2B" w:rsidP="00B558C1">
      <w:r>
        <w:t xml:space="preserve">Do they have a dismissal policy?  </w:t>
      </w:r>
      <w:proofErr w:type="gramStart"/>
      <w:r>
        <w:t>If it is an employment thing… that is one thing.</w:t>
      </w:r>
      <w:proofErr w:type="gramEnd"/>
      <w:r>
        <w:t xml:space="preserve">  We know what will happen to the employee.  If it is student to employee, that is a different situation.  Can we say malicious?  It is mean, but not to the extent to ruin a career.  The outside intention is not to ruin a career.  </w:t>
      </w:r>
      <w:r w:rsidR="00FF235F">
        <w:t xml:space="preserve">Jackie… intent is irrelevant, but what is the impact?  If feel hugged inappropriately, that is where the sexual harassment complaints are so iffy.  </w:t>
      </w:r>
      <w:r w:rsidR="00CB560A">
        <w:t>Base it on a reasona</w:t>
      </w:r>
      <w:r w:rsidR="00EC0135">
        <w:t>b</w:t>
      </w:r>
      <w:r w:rsidR="00CB560A">
        <w:t>l</w:t>
      </w:r>
      <w:r w:rsidR="00EC0135">
        <w:t>e</w:t>
      </w:r>
      <w:r w:rsidR="00CB560A">
        <w:t xml:space="preserve"> person standard.  Not if you do this, you are guilty.  </w:t>
      </w:r>
      <w:r w:rsidR="00EC0135">
        <w:t>What i</w:t>
      </w:r>
      <w:r w:rsidR="00CB560A">
        <w:t>f</w:t>
      </w:r>
      <w:r w:rsidR="00EC0135">
        <w:t xml:space="preserve"> you have 1 instance of hugging?</w:t>
      </w:r>
      <w:r w:rsidR="00CB560A">
        <w:t xml:space="preserve">  </w:t>
      </w:r>
      <w:r w:rsidR="00E879FB">
        <w:t xml:space="preserve">It is a balance test.  That is why there are investigations to see if something is there.  </w:t>
      </w:r>
      <w:r w:rsidR="00322252">
        <w:t xml:space="preserve">IF we ask the administration to consider this policy, ask them to consider this issue.  </w:t>
      </w:r>
      <w:r w:rsidR="00A40D98">
        <w:t xml:space="preserve"> Kathy worries about the chilling effect…. People wouldn’t report.  </w:t>
      </w:r>
      <w:r w:rsidR="00DC7B8F">
        <w:t xml:space="preserve">Things are more professional in the administration now.  Too much in the policy is something that might prevent people from responding. </w:t>
      </w:r>
    </w:p>
    <w:p w14:paraId="11B3AFE7" w14:textId="77777777" w:rsidR="00940BF6" w:rsidRDefault="00940BF6" w:rsidP="00B558C1"/>
    <w:p w14:paraId="356FEE36" w14:textId="2959E3F8" w:rsidR="00940BF6" w:rsidRDefault="00940BF6" w:rsidP="00B558C1">
      <w:r>
        <w:t>FAQs</w:t>
      </w:r>
      <w:proofErr w:type="gramStart"/>
      <w:r>
        <w:t>… .what</w:t>
      </w:r>
      <w:proofErr w:type="gramEnd"/>
      <w:r>
        <w:t xml:space="preserve"> should I bring with me in terms of information if I am to file a complaint:  dates, times, witnesses, how made them feel, share this information with anyone?  Put in writing.  </w:t>
      </w:r>
      <w:r w:rsidR="00AA1263">
        <w:t>Did you tell person that you were uncomfortable and</w:t>
      </w:r>
      <w:r w:rsidR="00EC0135">
        <w:t xml:space="preserve"> the behavior continued?</w:t>
      </w:r>
      <w:r w:rsidR="00AA1263">
        <w:t xml:space="preserve">  Intent versus impact.  </w:t>
      </w:r>
      <w:r w:rsidR="00082C36">
        <w:t xml:space="preserve">Chilling effect is real.  </w:t>
      </w:r>
    </w:p>
    <w:p w14:paraId="5DB7597F" w14:textId="035D3D27" w:rsidR="00B558C1" w:rsidRDefault="001976CB" w:rsidP="00B558C1">
      <w:r>
        <w:t>FAQ…. In order to prepare this, we need x, y, z.  If we put in the policy, we are saying here is a bar.  That might prevent someone from reporting.</w:t>
      </w:r>
    </w:p>
    <w:p w14:paraId="6C368A1C" w14:textId="77777777" w:rsidR="001976CB" w:rsidRDefault="001976CB" w:rsidP="00B558C1"/>
    <w:p w14:paraId="2AFFA0B7" w14:textId="39B00AC9" w:rsidR="001976CB" w:rsidRDefault="001976CB" w:rsidP="00B558C1">
      <w:proofErr w:type="gramStart"/>
      <w:r>
        <w:t>Difference…..</w:t>
      </w:r>
      <w:proofErr w:type="gramEnd"/>
      <w:r>
        <w:t xml:space="preserve"> </w:t>
      </w:r>
      <w:proofErr w:type="gramStart"/>
      <w:r>
        <w:t>first</w:t>
      </w:r>
      <w:proofErr w:type="gramEnd"/>
      <w:r>
        <w:t xml:space="preserve"> time something happens, grabbing of the behind now a sexual assault.  In extreme cases, you do not need several incidents in order to report it.</w:t>
      </w:r>
      <w:r w:rsidR="00DF311C">
        <w:t xml:space="preserve">  </w:t>
      </w:r>
    </w:p>
    <w:p w14:paraId="25ACBE39" w14:textId="77777777" w:rsidR="009A100E" w:rsidRDefault="009A100E" w:rsidP="00B558C1"/>
    <w:p w14:paraId="6F0A691F" w14:textId="6AB67F52" w:rsidR="009A100E" w:rsidRDefault="009A100E" w:rsidP="00B558C1">
      <w:r>
        <w:t xml:space="preserve">Could have…. </w:t>
      </w:r>
      <w:r w:rsidRPr="00EC0135">
        <w:rPr>
          <w:i/>
        </w:rPr>
        <w:t>See also policy sexual assault policy</w:t>
      </w:r>
      <w:r>
        <w:t xml:space="preserve">.  </w:t>
      </w:r>
      <w:r w:rsidR="00691D25">
        <w:t xml:space="preserve">Add to the end of the policy.  </w:t>
      </w:r>
      <w:r w:rsidR="00E96561">
        <w:t xml:space="preserve">We want to make this accessible.  </w:t>
      </w:r>
      <w:r w:rsidR="00726CD9">
        <w:t xml:space="preserve">Want over-reporting as opposed to under-reporting.  </w:t>
      </w:r>
      <w:r w:rsidR="00353026">
        <w:t xml:space="preserve">Better to have the Diversity Officer say </w:t>
      </w:r>
    </w:p>
    <w:p w14:paraId="763F4BA5" w14:textId="77777777" w:rsidR="00353026" w:rsidRDefault="00353026" w:rsidP="00B558C1">
      <w:bookmarkStart w:id="0" w:name="_GoBack"/>
      <w:bookmarkEnd w:id="0"/>
    </w:p>
    <w:p w14:paraId="7545F77E" w14:textId="0E41FB92" w:rsidR="00353026" w:rsidRDefault="00353026" w:rsidP="00B558C1">
      <w:r>
        <w:t xml:space="preserve">Jackie would like to see a poster that goes everywhere that says what to do if x, y, z happens.  </w:t>
      </w:r>
      <w:r w:rsidR="00925F63">
        <w:t xml:space="preserve">Get permission to put it in the classroom.  Should be on the syllabus.  Every student has a copy of it.  </w:t>
      </w:r>
      <w:r w:rsidR="0016209B">
        <w:t xml:space="preserve">  These are the resources on campus.  </w:t>
      </w:r>
    </w:p>
    <w:p w14:paraId="4BD0A891" w14:textId="77777777" w:rsidR="00455B8F" w:rsidRDefault="00455B8F" w:rsidP="00B558C1"/>
    <w:p w14:paraId="1EDF9FE4" w14:textId="04059FCF" w:rsidR="00455B8F" w:rsidRDefault="00455B8F" w:rsidP="00B558C1">
      <w:r>
        <w:t xml:space="preserve">Send out e-mail at the beginning of the semester with a recommended paragraph and add to student handbook.  </w:t>
      </w:r>
    </w:p>
    <w:p w14:paraId="020E5817" w14:textId="77777777" w:rsidR="00A14901" w:rsidRDefault="00A14901" w:rsidP="00B558C1"/>
    <w:p w14:paraId="32F3F858" w14:textId="6B36DF74" w:rsidR="00A14901" w:rsidRDefault="00A14901" w:rsidP="00B558C1">
      <w:proofErr w:type="gramStart"/>
      <w:r>
        <w:t>Next meeting Wednesday, January 25, 12:15 in Carolyn’s office.</w:t>
      </w:r>
      <w:proofErr w:type="gramEnd"/>
      <w:r>
        <w:t xml:space="preserve">  </w:t>
      </w:r>
    </w:p>
    <w:sectPr w:rsidR="00A14901" w:rsidSect="00B62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1"/>
    <w:rsid w:val="00022D24"/>
    <w:rsid w:val="00082C36"/>
    <w:rsid w:val="000D6C2B"/>
    <w:rsid w:val="00127057"/>
    <w:rsid w:val="0016209B"/>
    <w:rsid w:val="001976CB"/>
    <w:rsid w:val="001B4266"/>
    <w:rsid w:val="00322252"/>
    <w:rsid w:val="00352DFE"/>
    <w:rsid w:val="00353026"/>
    <w:rsid w:val="00455B8F"/>
    <w:rsid w:val="00691D25"/>
    <w:rsid w:val="00726CD9"/>
    <w:rsid w:val="00925F63"/>
    <w:rsid w:val="00940BF6"/>
    <w:rsid w:val="009A100E"/>
    <w:rsid w:val="00A14901"/>
    <w:rsid w:val="00A40D98"/>
    <w:rsid w:val="00AA1263"/>
    <w:rsid w:val="00B558C1"/>
    <w:rsid w:val="00B6285B"/>
    <w:rsid w:val="00CB560A"/>
    <w:rsid w:val="00DC7B8F"/>
    <w:rsid w:val="00DF311C"/>
    <w:rsid w:val="00E879FB"/>
    <w:rsid w:val="00E96561"/>
    <w:rsid w:val="00EC0135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72C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3301</Characters>
  <Application>Microsoft Macintosh Word</Application>
  <DocSecurity>0</DocSecurity>
  <Lines>27</Lines>
  <Paragraphs>7</Paragraphs>
  <ScaleCrop>false</ScaleCrop>
  <Company>CCSU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</cp:lastModifiedBy>
  <cp:revision>3</cp:revision>
  <dcterms:created xsi:type="dcterms:W3CDTF">2011-11-22T12:36:00Z</dcterms:created>
  <dcterms:modified xsi:type="dcterms:W3CDTF">2011-11-22T12:41:00Z</dcterms:modified>
</cp:coreProperties>
</file>