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F30C" w14:textId="77777777" w:rsidR="00AE4BA4" w:rsidRDefault="00AE4BA4" w:rsidP="00AE1BA6">
      <w:pPr>
        <w:jc w:val="center"/>
        <w:rPr>
          <w:rFonts w:ascii="Times New Roman" w:hAnsi="Times New Roman" w:cs="Times New Roman"/>
          <w:b/>
          <w:u w:val="single"/>
        </w:rPr>
      </w:pPr>
      <w:bookmarkStart w:id="0" w:name="_GoBack"/>
      <w:bookmarkEnd w:id="0"/>
    </w:p>
    <w:p w14:paraId="3EE66EEC" w14:textId="77777777" w:rsidR="00AE4BA4" w:rsidRDefault="00AE4BA4" w:rsidP="00AE1BA6">
      <w:pPr>
        <w:jc w:val="center"/>
        <w:rPr>
          <w:rFonts w:ascii="Times New Roman" w:hAnsi="Times New Roman" w:cs="Times New Roman"/>
          <w:b/>
          <w:u w:val="single"/>
        </w:rPr>
      </w:pPr>
    </w:p>
    <w:p w14:paraId="699AEC37" w14:textId="6768EA03" w:rsidR="00484F46" w:rsidRPr="002348BF" w:rsidRDefault="008A37F4" w:rsidP="00AE1BA6">
      <w:pPr>
        <w:jc w:val="center"/>
        <w:rPr>
          <w:rFonts w:ascii="Times New Roman" w:hAnsi="Times New Roman" w:cs="Times New Roman"/>
          <w:b/>
          <w:u w:val="single"/>
        </w:rPr>
      </w:pPr>
      <w:r>
        <w:rPr>
          <w:rFonts w:ascii="Times New Roman" w:hAnsi="Times New Roman" w:cs="Times New Roman"/>
          <w:b/>
          <w:u w:val="single"/>
        </w:rPr>
        <w:t>Integrated Planning Council Notes of Ju</w:t>
      </w:r>
      <w:r w:rsidR="00F77DC4">
        <w:rPr>
          <w:rFonts w:ascii="Times New Roman" w:hAnsi="Times New Roman" w:cs="Times New Roman"/>
          <w:b/>
          <w:u w:val="single"/>
        </w:rPr>
        <w:t>ly 11</w:t>
      </w:r>
      <w:r>
        <w:rPr>
          <w:rFonts w:ascii="Times New Roman" w:hAnsi="Times New Roman" w:cs="Times New Roman"/>
          <w:b/>
          <w:u w:val="single"/>
        </w:rPr>
        <w:t>, 2018</w:t>
      </w:r>
    </w:p>
    <w:p w14:paraId="7764EAF8" w14:textId="293A3AEA" w:rsidR="009C4231" w:rsidRDefault="009C4231">
      <w:pPr>
        <w:rPr>
          <w:rFonts w:ascii="Times New Roman" w:hAnsi="Times New Roman" w:cs="Times New Roman"/>
          <w:b/>
        </w:rPr>
      </w:pPr>
    </w:p>
    <w:p w14:paraId="39F2DB0E" w14:textId="77777777" w:rsidR="00AE4BA4" w:rsidRPr="002348BF" w:rsidRDefault="00AE4BA4">
      <w:pPr>
        <w:rPr>
          <w:rFonts w:ascii="Times New Roman" w:hAnsi="Times New Roman" w:cs="Times New Roman"/>
          <w:b/>
        </w:rPr>
      </w:pPr>
    </w:p>
    <w:p w14:paraId="759728FF" w14:textId="761F9808" w:rsidR="009C4231" w:rsidRPr="008A37F4" w:rsidRDefault="005D05A2" w:rsidP="002348BF">
      <w:pPr>
        <w:ind w:left="1440" w:hanging="1440"/>
        <w:rPr>
          <w:rFonts w:ascii="Times New Roman" w:hAnsi="Times New Roman" w:cs="Times New Roman"/>
        </w:rPr>
      </w:pPr>
      <w:r w:rsidRPr="002348BF">
        <w:rPr>
          <w:rFonts w:ascii="Times New Roman" w:hAnsi="Times New Roman" w:cs="Times New Roman"/>
          <w:b/>
        </w:rPr>
        <w:t>Present:</w:t>
      </w:r>
      <w:r w:rsidR="002348BF" w:rsidRPr="002348BF">
        <w:rPr>
          <w:rFonts w:ascii="Times New Roman" w:hAnsi="Times New Roman" w:cs="Times New Roman"/>
          <w:b/>
        </w:rPr>
        <w:tab/>
      </w:r>
      <w:r w:rsidR="002348BF" w:rsidRPr="008A37F4">
        <w:rPr>
          <w:rFonts w:ascii="Times New Roman" w:hAnsi="Times New Roman" w:cs="Times New Roman"/>
        </w:rPr>
        <w:t xml:space="preserve">Z. Toro, </w:t>
      </w:r>
      <w:r w:rsidR="008A37F4" w:rsidRPr="008A37F4">
        <w:rPr>
          <w:rFonts w:ascii="Times New Roman" w:hAnsi="Times New Roman" w:cs="Times New Roman"/>
        </w:rPr>
        <w:t xml:space="preserve">L. Bigelow, </w:t>
      </w:r>
      <w:r w:rsidR="00F77DC4">
        <w:rPr>
          <w:rFonts w:ascii="Times New Roman" w:hAnsi="Times New Roman" w:cs="Times New Roman"/>
        </w:rPr>
        <w:t>S. Cintorino</w:t>
      </w:r>
      <w:r w:rsidR="008A37F4" w:rsidRPr="008A37F4">
        <w:rPr>
          <w:rFonts w:ascii="Times New Roman" w:hAnsi="Times New Roman" w:cs="Times New Roman"/>
        </w:rPr>
        <w:t xml:space="preserve">, C. Casamento, R. Wolff, S. Cohen, C. Galligan, </w:t>
      </w:r>
      <w:r w:rsidR="00F77DC4">
        <w:rPr>
          <w:rFonts w:ascii="Times New Roman" w:hAnsi="Times New Roman" w:cs="Times New Roman"/>
        </w:rPr>
        <w:t xml:space="preserve">M. Jackson, </w:t>
      </w:r>
      <w:r w:rsidR="00FA44B4">
        <w:rPr>
          <w:rFonts w:ascii="Times New Roman" w:hAnsi="Times New Roman" w:cs="Times New Roman"/>
        </w:rPr>
        <w:t xml:space="preserve">R. Rodriguez, </w:t>
      </w:r>
      <w:r w:rsidR="008A37F4" w:rsidRPr="008A37F4">
        <w:rPr>
          <w:rFonts w:ascii="Times New Roman" w:hAnsi="Times New Roman" w:cs="Times New Roman"/>
        </w:rPr>
        <w:t>D. Dauwalder, P. Troiano, S. Matterazzo</w:t>
      </w:r>
    </w:p>
    <w:p w14:paraId="4E83FC45" w14:textId="45D4750E" w:rsidR="008A37F4" w:rsidRDefault="008A37F4">
      <w:pPr>
        <w:rPr>
          <w:rFonts w:ascii="Times New Roman" w:hAnsi="Times New Roman" w:cs="Times New Roman"/>
        </w:rPr>
      </w:pPr>
    </w:p>
    <w:p w14:paraId="58CB3BDD" w14:textId="6ECA5445" w:rsidR="00FF3C1E" w:rsidRPr="002348BF" w:rsidRDefault="00F77DC4">
      <w:pPr>
        <w:rPr>
          <w:rFonts w:ascii="Times New Roman" w:hAnsi="Times New Roman" w:cs="Times New Roman"/>
          <w:b/>
          <w:u w:val="single"/>
        </w:rPr>
      </w:pPr>
      <w:r>
        <w:rPr>
          <w:rFonts w:ascii="Times New Roman" w:hAnsi="Times New Roman" w:cs="Times New Roman"/>
          <w:b/>
          <w:u w:val="single"/>
        </w:rPr>
        <w:t>English Department Writing Proposal</w:t>
      </w:r>
    </w:p>
    <w:p w14:paraId="01ABBE58" w14:textId="77777777" w:rsidR="00FF3C1E" w:rsidRPr="002348BF" w:rsidRDefault="00FF3C1E">
      <w:pPr>
        <w:rPr>
          <w:rFonts w:ascii="Times New Roman" w:hAnsi="Times New Roman" w:cs="Times New Roman"/>
        </w:rPr>
      </w:pPr>
    </w:p>
    <w:p w14:paraId="77B67806" w14:textId="11833514" w:rsidR="00F77DC4" w:rsidRDefault="00F77DC4" w:rsidP="00FF3C1E">
      <w:pPr>
        <w:rPr>
          <w:rFonts w:ascii="Times New Roman" w:hAnsi="Times New Roman" w:cs="Times New Roman"/>
        </w:rPr>
      </w:pPr>
      <w:r>
        <w:rPr>
          <w:rFonts w:ascii="Times New Roman" w:hAnsi="Times New Roman" w:cs="Times New Roman"/>
        </w:rPr>
        <w:t xml:space="preserve">Z. Toro noted that the IPC voted unanimously </w:t>
      </w:r>
      <w:r w:rsidR="006E488A">
        <w:rPr>
          <w:rFonts w:ascii="Times New Roman" w:hAnsi="Times New Roman" w:cs="Times New Roman"/>
        </w:rPr>
        <w:t xml:space="preserve">at the last meeting </w:t>
      </w:r>
      <w:r>
        <w:rPr>
          <w:rFonts w:ascii="Times New Roman" w:hAnsi="Times New Roman" w:cs="Times New Roman"/>
        </w:rPr>
        <w:t xml:space="preserve">to continue to fund developmental and remedial items in the event PA 12-40 funding is discontinued.  The second part of the proposal relates to requests for </w:t>
      </w:r>
      <w:r w:rsidR="006E488A">
        <w:rPr>
          <w:rFonts w:ascii="Times New Roman" w:hAnsi="Times New Roman" w:cs="Times New Roman"/>
        </w:rPr>
        <w:t>items</w:t>
      </w:r>
      <w:r>
        <w:rPr>
          <w:rFonts w:ascii="Times New Roman" w:hAnsi="Times New Roman" w:cs="Times New Roman"/>
        </w:rPr>
        <w:t xml:space="preserve"> that are needed in order to move the program forward.  The third part </w:t>
      </w:r>
      <w:r w:rsidR="006E488A">
        <w:rPr>
          <w:rFonts w:ascii="Times New Roman" w:hAnsi="Times New Roman" w:cs="Times New Roman"/>
        </w:rPr>
        <w:t xml:space="preserve">relates to a list of things </w:t>
      </w:r>
      <w:r>
        <w:rPr>
          <w:rFonts w:ascii="Times New Roman" w:hAnsi="Times New Roman" w:cs="Times New Roman"/>
        </w:rPr>
        <w:t xml:space="preserve">the English Department </w:t>
      </w:r>
      <w:r w:rsidR="006E488A">
        <w:rPr>
          <w:rFonts w:ascii="Times New Roman" w:hAnsi="Times New Roman" w:cs="Times New Roman"/>
        </w:rPr>
        <w:t xml:space="preserve">would like to discuss with </w:t>
      </w:r>
      <w:r>
        <w:rPr>
          <w:rFonts w:ascii="Times New Roman" w:hAnsi="Times New Roman" w:cs="Times New Roman"/>
        </w:rPr>
        <w:t>an administrative partner</w:t>
      </w:r>
      <w:r w:rsidR="006E488A">
        <w:rPr>
          <w:rFonts w:ascii="Times New Roman" w:hAnsi="Times New Roman" w:cs="Times New Roman"/>
        </w:rPr>
        <w:t xml:space="preserve"> that could be implemented at some point in the future</w:t>
      </w:r>
      <w:r>
        <w:rPr>
          <w:rFonts w:ascii="Times New Roman" w:hAnsi="Times New Roman" w:cs="Times New Roman"/>
        </w:rPr>
        <w:t>.</w:t>
      </w:r>
    </w:p>
    <w:p w14:paraId="3B9E4D8E" w14:textId="77777777" w:rsidR="00F77DC4" w:rsidRDefault="00F77DC4" w:rsidP="00FF3C1E">
      <w:pPr>
        <w:rPr>
          <w:rFonts w:ascii="Times New Roman" w:hAnsi="Times New Roman" w:cs="Times New Roman"/>
        </w:rPr>
      </w:pPr>
    </w:p>
    <w:p w14:paraId="3AB5CDA3" w14:textId="417248CB" w:rsidR="00E3720A" w:rsidRDefault="00F77DC4" w:rsidP="00DA582C">
      <w:pPr>
        <w:rPr>
          <w:rFonts w:ascii="Times New Roman" w:hAnsi="Times New Roman" w:cs="Times New Roman"/>
        </w:rPr>
      </w:pPr>
      <w:r>
        <w:rPr>
          <w:rFonts w:ascii="Times New Roman" w:hAnsi="Times New Roman" w:cs="Times New Roman"/>
        </w:rPr>
        <w:t>C. Casamento distributed a template document</w:t>
      </w:r>
      <w:r w:rsidR="00DA582C">
        <w:rPr>
          <w:rFonts w:ascii="Times New Roman" w:hAnsi="Times New Roman" w:cs="Times New Roman"/>
        </w:rPr>
        <w:t xml:space="preserve"> </w:t>
      </w:r>
      <w:r w:rsidR="006E488A">
        <w:rPr>
          <w:rFonts w:ascii="Times New Roman" w:hAnsi="Times New Roman" w:cs="Times New Roman"/>
        </w:rPr>
        <w:t xml:space="preserve">that </w:t>
      </w:r>
      <w:r w:rsidR="00DA582C">
        <w:rPr>
          <w:rFonts w:ascii="Times New Roman" w:hAnsi="Times New Roman" w:cs="Times New Roman"/>
        </w:rPr>
        <w:t>she and D. Dauwalder developed, which breaks down the proposal and provides an analysis related to each request</w:t>
      </w:r>
      <w:r w:rsidR="00FA44B4">
        <w:rPr>
          <w:rFonts w:ascii="Times New Roman" w:hAnsi="Times New Roman" w:cs="Times New Roman"/>
        </w:rPr>
        <w:t xml:space="preserve"> (Exhibit I)</w:t>
      </w:r>
      <w:r w:rsidR="00DA582C">
        <w:rPr>
          <w:rFonts w:ascii="Times New Roman" w:hAnsi="Times New Roman" w:cs="Times New Roman"/>
        </w:rPr>
        <w:t>.  It was noted that item #2 on the document represents the commitment made by the IPC at the last meeting to fund developmental and remedial items.  Items 3-7 represent money that is currently</w:t>
      </w:r>
      <w:r w:rsidR="006E488A">
        <w:rPr>
          <w:rFonts w:ascii="Times New Roman" w:hAnsi="Times New Roman" w:cs="Times New Roman"/>
        </w:rPr>
        <w:t xml:space="preserve"> being spent</w:t>
      </w:r>
      <w:r w:rsidR="00DA582C">
        <w:rPr>
          <w:rFonts w:ascii="Times New Roman" w:hAnsi="Times New Roman" w:cs="Times New Roman"/>
        </w:rPr>
        <w:t>, and an analysis of whether a permanent adjustment may be appropriate.</w:t>
      </w:r>
      <w:r w:rsidR="004A6A54">
        <w:rPr>
          <w:rFonts w:ascii="Times New Roman" w:hAnsi="Times New Roman" w:cs="Times New Roman"/>
        </w:rPr>
        <w:t xml:space="preserve">  S. Cohen clarified that funding for these items currently comes from developmental education, </w:t>
      </w:r>
      <w:r w:rsidR="006E488A">
        <w:rPr>
          <w:rFonts w:ascii="Times New Roman" w:hAnsi="Times New Roman" w:cs="Times New Roman"/>
        </w:rPr>
        <w:t xml:space="preserve">however </w:t>
      </w:r>
      <w:r w:rsidR="004A6A54">
        <w:rPr>
          <w:rFonts w:ascii="Times New Roman" w:hAnsi="Times New Roman" w:cs="Times New Roman"/>
        </w:rPr>
        <w:t xml:space="preserve">additional funding has been provided from the Dean’s budget and other </w:t>
      </w:r>
      <w:r w:rsidR="006E488A">
        <w:rPr>
          <w:rFonts w:ascii="Times New Roman" w:hAnsi="Times New Roman" w:cs="Times New Roman"/>
        </w:rPr>
        <w:t>areas as needed</w:t>
      </w:r>
      <w:r w:rsidR="004A6A54">
        <w:rPr>
          <w:rFonts w:ascii="Times New Roman" w:hAnsi="Times New Roman" w:cs="Times New Roman"/>
        </w:rPr>
        <w:t xml:space="preserve">.  </w:t>
      </w:r>
    </w:p>
    <w:p w14:paraId="4D3E2E6F" w14:textId="658828A5" w:rsidR="004A6A54" w:rsidRDefault="004A6A54" w:rsidP="00DA582C">
      <w:pPr>
        <w:rPr>
          <w:rFonts w:ascii="Times New Roman" w:hAnsi="Times New Roman" w:cs="Times New Roman"/>
        </w:rPr>
      </w:pPr>
    </w:p>
    <w:p w14:paraId="38D9018C" w14:textId="4D7EA9BA" w:rsidR="00450F49" w:rsidRDefault="004A6A54" w:rsidP="00DA582C">
      <w:pPr>
        <w:rPr>
          <w:rFonts w:ascii="Times New Roman" w:hAnsi="Times New Roman" w:cs="Times New Roman"/>
        </w:rPr>
      </w:pPr>
      <w:r>
        <w:rPr>
          <w:rFonts w:ascii="Times New Roman" w:hAnsi="Times New Roman" w:cs="Times New Roman"/>
        </w:rPr>
        <w:t>After discussion, it was determined that D. Dauwalder</w:t>
      </w:r>
      <w:r w:rsidR="00450F49">
        <w:rPr>
          <w:rFonts w:ascii="Times New Roman" w:hAnsi="Times New Roman" w:cs="Times New Roman"/>
        </w:rPr>
        <w:t>,</w:t>
      </w:r>
      <w:r>
        <w:rPr>
          <w:rFonts w:ascii="Times New Roman" w:hAnsi="Times New Roman" w:cs="Times New Roman"/>
        </w:rPr>
        <w:t xml:space="preserve"> S. Cohen and R. Wolff </w:t>
      </w:r>
      <w:r w:rsidR="00450F49">
        <w:rPr>
          <w:rFonts w:ascii="Times New Roman" w:hAnsi="Times New Roman" w:cs="Times New Roman"/>
        </w:rPr>
        <w:t>would discuss the remaining items</w:t>
      </w:r>
      <w:r w:rsidR="006E488A">
        <w:rPr>
          <w:rFonts w:ascii="Times New Roman" w:hAnsi="Times New Roman" w:cs="Times New Roman"/>
        </w:rPr>
        <w:t xml:space="preserve"> in the proposal</w:t>
      </w:r>
      <w:r w:rsidR="00450F49">
        <w:rPr>
          <w:rFonts w:ascii="Times New Roman" w:hAnsi="Times New Roman" w:cs="Times New Roman"/>
        </w:rPr>
        <w:t xml:space="preserve">, and communicate the results of this conversation to </w:t>
      </w:r>
      <w:r>
        <w:rPr>
          <w:rFonts w:ascii="Times New Roman" w:hAnsi="Times New Roman" w:cs="Times New Roman"/>
        </w:rPr>
        <w:t>the UPBC when th</w:t>
      </w:r>
      <w:r w:rsidR="00450F49">
        <w:rPr>
          <w:rFonts w:ascii="Times New Roman" w:hAnsi="Times New Roman" w:cs="Times New Roman"/>
        </w:rPr>
        <w:t>e</w:t>
      </w:r>
      <w:r>
        <w:rPr>
          <w:rFonts w:ascii="Times New Roman" w:hAnsi="Times New Roman" w:cs="Times New Roman"/>
        </w:rPr>
        <w:t xml:space="preserve"> group </w:t>
      </w:r>
      <w:r w:rsidR="00450F49">
        <w:rPr>
          <w:rFonts w:ascii="Times New Roman" w:hAnsi="Times New Roman" w:cs="Times New Roman"/>
        </w:rPr>
        <w:t>next convenes</w:t>
      </w:r>
      <w:r>
        <w:rPr>
          <w:rFonts w:ascii="Times New Roman" w:hAnsi="Times New Roman" w:cs="Times New Roman"/>
        </w:rPr>
        <w:t xml:space="preserve"> in September.  Z. Toro indicated that the UPBC should be afforded the opportunity to consider the proposed items and make recommendations before a decision is made </w:t>
      </w:r>
      <w:r w:rsidR="00FA44B4">
        <w:rPr>
          <w:rFonts w:ascii="Times New Roman" w:hAnsi="Times New Roman" w:cs="Times New Roman"/>
        </w:rPr>
        <w:t>by the IPC</w:t>
      </w:r>
      <w:r>
        <w:rPr>
          <w:rFonts w:ascii="Times New Roman" w:hAnsi="Times New Roman" w:cs="Times New Roman"/>
        </w:rPr>
        <w:t xml:space="preserve">.  </w:t>
      </w:r>
    </w:p>
    <w:p w14:paraId="101193D8" w14:textId="77777777" w:rsidR="00450F49" w:rsidRDefault="00450F49" w:rsidP="00DA582C">
      <w:pPr>
        <w:rPr>
          <w:rFonts w:ascii="Times New Roman" w:hAnsi="Times New Roman" w:cs="Times New Roman"/>
        </w:rPr>
      </w:pPr>
    </w:p>
    <w:p w14:paraId="2A775201" w14:textId="223CCFB7" w:rsidR="00B72737" w:rsidRDefault="00450F49" w:rsidP="00DA582C">
      <w:pPr>
        <w:rPr>
          <w:rFonts w:ascii="Times New Roman" w:hAnsi="Times New Roman" w:cs="Times New Roman"/>
        </w:rPr>
      </w:pPr>
      <w:r>
        <w:rPr>
          <w:rFonts w:ascii="Times New Roman" w:hAnsi="Times New Roman" w:cs="Times New Roman"/>
        </w:rPr>
        <w:t>S. Cohen expressed frustration that it has taken six months for the proposal to get to the IPC</w:t>
      </w:r>
      <w:r w:rsidR="006E488A">
        <w:rPr>
          <w:rFonts w:ascii="Times New Roman" w:hAnsi="Times New Roman" w:cs="Times New Roman"/>
        </w:rPr>
        <w:t xml:space="preserve"> for discussion.  Z. Toro asked the group </w:t>
      </w:r>
      <w:r>
        <w:rPr>
          <w:rFonts w:ascii="Times New Roman" w:hAnsi="Times New Roman" w:cs="Times New Roman"/>
        </w:rPr>
        <w:t>what can be done to reduce the process time.  R. Wolff noted that this is the first proposal submitted to the portal to come from a department.  C. Casamento suggested implementing some type of sequencing so that if multiple proposals are submitted to the portal on the same day, one may need to come before the other if it is an item that may have an immediate impact on students if moved upon. R. Wolff noted</w:t>
      </w:r>
      <w:r w:rsidR="007C6597">
        <w:rPr>
          <w:rFonts w:ascii="Times New Roman" w:hAnsi="Times New Roman" w:cs="Times New Roman"/>
        </w:rPr>
        <w:t xml:space="preserve"> that the submissions page could also be changed to highlight that the process may be slower for those proposals submitted during the budget cycle.  Z. Toro suggested assigning priority based on how well the proposal aligns with the university’s interim strategic plan, and how </w:t>
      </w:r>
      <w:r w:rsidR="00CC1B90">
        <w:rPr>
          <w:rFonts w:ascii="Times New Roman" w:hAnsi="Times New Roman" w:cs="Times New Roman"/>
        </w:rPr>
        <w:t>it</w:t>
      </w:r>
      <w:r w:rsidR="007C6597">
        <w:rPr>
          <w:rFonts w:ascii="Times New Roman" w:hAnsi="Times New Roman" w:cs="Times New Roman"/>
        </w:rPr>
        <w:t xml:space="preserve"> will help us</w:t>
      </w:r>
      <w:r w:rsidR="00CC1B90">
        <w:rPr>
          <w:rFonts w:ascii="Times New Roman" w:hAnsi="Times New Roman" w:cs="Times New Roman"/>
        </w:rPr>
        <w:t xml:space="preserve"> to</w:t>
      </w:r>
      <w:r w:rsidR="007C6597">
        <w:rPr>
          <w:rFonts w:ascii="Times New Roman" w:hAnsi="Times New Roman" w:cs="Times New Roman"/>
        </w:rPr>
        <w:t xml:space="preserve"> achieve the outlined goals.</w:t>
      </w:r>
      <w:r w:rsidR="00B72737">
        <w:rPr>
          <w:rFonts w:ascii="Times New Roman" w:hAnsi="Times New Roman" w:cs="Times New Roman"/>
        </w:rPr>
        <w:t xml:space="preserve">  </w:t>
      </w:r>
      <w:r w:rsidR="00CC1B90">
        <w:rPr>
          <w:rFonts w:ascii="Times New Roman" w:hAnsi="Times New Roman" w:cs="Times New Roman"/>
        </w:rPr>
        <w:t>C. Casamento noted i</w:t>
      </w:r>
      <w:r w:rsidR="00B72737">
        <w:rPr>
          <w:rFonts w:ascii="Times New Roman" w:hAnsi="Times New Roman" w:cs="Times New Roman"/>
        </w:rPr>
        <w:t>t will also be important to keep in mind the timeline associated with the budget cycle.  It will be better if decisions are in place by the time we implement the fiscal year budget.</w:t>
      </w:r>
      <w:r w:rsidR="00FA44B4">
        <w:rPr>
          <w:rFonts w:ascii="Times New Roman" w:hAnsi="Times New Roman" w:cs="Times New Roman"/>
        </w:rPr>
        <w:t xml:space="preserve"> </w:t>
      </w:r>
    </w:p>
    <w:p w14:paraId="11F9708E" w14:textId="77777777" w:rsidR="00AE4BA4" w:rsidRDefault="00AE4BA4" w:rsidP="00DA582C">
      <w:pPr>
        <w:rPr>
          <w:rFonts w:ascii="Times New Roman" w:hAnsi="Times New Roman" w:cs="Times New Roman"/>
        </w:rPr>
      </w:pPr>
    </w:p>
    <w:p w14:paraId="7A20DD65" w14:textId="327E8096" w:rsidR="00B72737" w:rsidRDefault="00B72737" w:rsidP="00DA582C">
      <w:pPr>
        <w:rPr>
          <w:rFonts w:ascii="Times New Roman" w:hAnsi="Times New Roman" w:cs="Times New Roman"/>
        </w:rPr>
      </w:pPr>
      <w:r>
        <w:rPr>
          <w:rFonts w:ascii="Times New Roman" w:hAnsi="Times New Roman" w:cs="Times New Roman"/>
        </w:rPr>
        <w:t>The IPC voted unanimously to follow the process outlined by R. Wolff with respect to parts two and three of the English Department Writing Proposal.</w:t>
      </w:r>
    </w:p>
    <w:p w14:paraId="3A17C126" w14:textId="77777777" w:rsidR="00B72737" w:rsidRDefault="00B72737" w:rsidP="00DA582C">
      <w:pPr>
        <w:rPr>
          <w:rFonts w:ascii="Times New Roman" w:hAnsi="Times New Roman" w:cs="Times New Roman"/>
        </w:rPr>
      </w:pPr>
    </w:p>
    <w:p w14:paraId="7E43ECA4" w14:textId="04CE3F03" w:rsidR="00311E05" w:rsidRDefault="00B72737" w:rsidP="00FF3C1E">
      <w:pPr>
        <w:rPr>
          <w:rFonts w:ascii="Times New Roman" w:hAnsi="Times New Roman" w:cs="Times New Roman"/>
          <w:b/>
          <w:u w:val="single"/>
        </w:rPr>
      </w:pPr>
      <w:r>
        <w:rPr>
          <w:rFonts w:ascii="Times New Roman" w:hAnsi="Times New Roman" w:cs="Times New Roman"/>
          <w:b/>
          <w:u w:val="single"/>
        </w:rPr>
        <w:t>Willard-</w:t>
      </w:r>
      <w:proofErr w:type="spellStart"/>
      <w:r>
        <w:rPr>
          <w:rFonts w:ascii="Times New Roman" w:hAnsi="Times New Roman" w:cs="Times New Roman"/>
          <w:b/>
          <w:u w:val="single"/>
        </w:rPr>
        <w:t>DiLoreto</w:t>
      </w:r>
      <w:proofErr w:type="spellEnd"/>
      <w:r>
        <w:rPr>
          <w:rFonts w:ascii="Times New Roman" w:hAnsi="Times New Roman" w:cs="Times New Roman"/>
          <w:b/>
          <w:u w:val="single"/>
        </w:rPr>
        <w:t xml:space="preserve"> Plans</w:t>
      </w:r>
    </w:p>
    <w:p w14:paraId="00FB1A84" w14:textId="221BE007" w:rsidR="00C82210" w:rsidRDefault="00C82210" w:rsidP="00C82210">
      <w:pPr>
        <w:rPr>
          <w:rFonts w:ascii="Times New Roman" w:hAnsi="Times New Roman" w:cs="Times New Roman"/>
          <w:b/>
          <w:u w:val="single"/>
        </w:rPr>
      </w:pPr>
    </w:p>
    <w:p w14:paraId="226E20D8" w14:textId="790992D0" w:rsidR="00C82210" w:rsidRDefault="00C82210" w:rsidP="00C82210">
      <w:pPr>
        <w:rPr>
          <w:rFonts w:ascii="Times New Roman" w:hAnsi="Times New Roman" w:cs="Times New Roman"/>
        </w:rPr>
      </w:pPr>
      <w:r>
        <w:rPr>
          <w:rFonts w:ascii="Times New Roman" w:hAnsi="Times New Roman" w:cs="Times New Roman"/>
        </w:rPr>
        <w:t>S. Cintorino distributed the updated plans</w:t>
      </w:r>
      <w:r w:rsidR="00FA44B4">
        <w:rPr>
          <w:rFonts w:ascii="Times New Roman" w:hAnsi="Times New Roman" w:cs="Times New Roman"/>
        </w:rPr>
        <w:t xml:space="preserve"> (Exhibit II)</w:t>
      </w:r>
      <w:r>
        <w:rPr>
          <w:rFonts w:ascii="Times New Roman" w:hAnsi="Times New Roman" w:cs="Times New Roman"/>
        </w:rPr>
        <w:t xml:space="preserve">, and provided an overview of changes that </w:t>
      </w:r>
      <w:r w:rsidR="00CC1B90">
        <w:rPr>
          <w:rFonts w:ascii="Times New Roman" w:hAnsi="Times New Roman" w:cs="Times New Roman"/>
        </w:rPr>
        <w:t>have been</w:t>
      </w:r>
      <w:r>
        <w:rPr>
          <w:rFonts w:ascii="Times New Roman" w:hAnsi="Times New Roman" w:cs="Times New Roman"/>
        </w:rPr>
        <w:t xml:space="preserve"> made since the last IPC meeting.  He will be </w:t>
      </w:r>
      <w:r w:rsidR="00932CF8">
        <w:rPr>
          <w:rFonts w:ascii="Times New Roman" w:hAnsi="Times New Roman" w:cs="Times New Roman"/>
        </w:rPr>
        <w:t xml:space="preserve">meeting with D. Dauwalder and others in August to finalize the layout.  CCSU is currently on track to take ownership of the building in October.  Z. Toro noted that there </w:t>
      </w:r>
      <w:r w:rsidR="00CC1B90">
        <w:rPr>
          <w:rFonts w:ascii="Times New Roman" w:hAnsi="Times New Roman" w:cs="Times New Roman"/>
        </w:rPr>
        <w:t>was</w:t>
      </w:r>
      <w:r w:rsidR="00932CF8">
        <w:rPr>
          <w:rFonts w:ascii="Times New Roman" w:hAnsi="Times New Roman" w:cs="Times New Roman"/>
        </w:rPr>
        <w:t xml:space="preserve"> ultimately not enough available space to move Admissions to this building.  However, S. Cintorino will be working on a re-design of Charter Oak that will </w:t>
      </w:r>
      <w:r w:rsidR="00CC1B90">
        <w:rPr>
          <w:rFonts w:ascii="Times New Roman" w:hAnsi="Times New Roman" w:cs="Times New Roman"/>
        </w:rPr>
        <w:t>hopefully</w:t>
      </w:r>
      <w:r w:rsidR="00932CF8">
        <w:rPr>
          <w:rFonts w:ascii="Times New Roman" w:hAnsi="Times New Roman" w:cs="Times New Roman"/>
        </w:rPr>
        <w:t xml:space="preserve"> meet our needs.  C. Casamento questioned how often the showers are utilized, and whether it is worth dedicating space for this purpose.  </w:t>
      </w:r>
      <w:r w:rsidR="00CC1B90">
        <w:rPr>
          <w:rFonts w:ascii="Times New Roman" w:hAnsi="Times New Roman" w:cs="Times New Roman"/>
        </w:rPr>
        <w:t>S. Cintorino responded that he would look into this.</w:t>
      </w:r>
    </w:p>
    <w:p w14:paraId="4EF5DDE3" w14:textId="494E39A9" w:rsidR="00932CF8" w:rsidRDefault="00932CF8" w:rsidP="00C82210">
      <w:pPr>
        <w:rPr>
          <w:rFonts w:ascii="Times New Roman" w:hAnsi="Times New Roman" w:cs="Times New Roman"/>
        </w:rPr>
      </w:pPr>
    </w:p>
    <w:p w14:paraId="5906ED52" w14:textId="5F1D1513" w:rsidR="00932CF8" w:rsidRPr="00932CF8" w:rsidRDefault="00932CF8" w:rsidP="00C82210">
      <w:pPr>
        <w:rPr>
          <w:rFonts w:ascii="Times New Roman" w:hAnsi="Times New Roman" w:cs="Times New Roman"/>
          <w:b/>
          <w:u w:val="single"/>
        </w:rPr>
      </w:pPr>
      <w:r w:rsidRPr="00932CF8">
        <w:rPr>
          <w:rFonts w:ascii="Times New Roman" w:hAnsi="Times New Roman" w:cs="Times New Roman"/>
          <w:b/>
          <w:u w:val="single"/>
        </w:rPr>
        <w:t xml:space="preserve">Submissions </w:t>
      </w:r>
      <w:proofErr w:type="gramStart"/>
      <w:r w:rsidRPr="00932CF8">
        <w:rPr>
          <w:rFonts w:ascii="Times New Roman" w:hAnsi="Times New Roman" w:cs="Times New Roman"/>
          <w:b/>
          <w:u w:val="single"/>
        </w:rPr>
        <w:t>Under</w:t>
      </w:r>
      <w:proofErr w:type="gramEnd"/>
      <w:r w:rsidRPr="00932CF8">
        <w:rPr>
          <w:rFonts w:ascii="Times New Roman" w:hAnsi="Times New Roman" w:cs="Times New Roman"/>
          <w:b/>
          <w:u w:val="single"/>
        </w:rPr>
        <w:t xml:space="preserve"> Review</w:t>
      </w:r>
    </w:p>
    <w:p w14:paraId="08BBB1CE" w14:textId="77777777" w:rsidR="00932CF8" w:rsidRPr="00C82210" w:rsidRDefault="00932CF8" w:rsidP="00C82210">
      <w:pPr>
        <w:rPr>
          <w:rFonts w:ascii="Times New Roman" w:hAnsi="Times New Roman" w:cs="Times New Roman"/>
        </w:rPr>
      </w:pPr>
    </w:p>
    <w:p w14:paraId="702E6CB6" w14:textId="2177406F" w:rsidR="00EC7B61" w:rsidRDefault="00521CE6" w:rsidP="00521CE6">
      <w:pPr>
        <w:rPr>
          <w:rFonts w:ascii="Times New Roman" w:hAnsi="Times New Roman" w:cs="Times New Roman"/>
        </w:rPr>
      </w:pPr>
      <w:r>
        <w:rPr>
          <w:rFonts w:ascii="Times New Roman" w:hAnsi="Times New Roman" w:cs="Times New Roman"/>
        </w:rPr>
        <w:t xml:space="preserve">Athletics Training Proposal:  </w:t>
      </w:r>
      <w:r w:rsidR="00954B42">
        <w:rPr>
          <w:rFonts w:ascii="Times New Roman" w:hAnsi="Times New Roman" w:cs="Times New Roman"/>
        </w:rPr>
        <w:t>D. Dauwalder distributed a memo relating to th</w:t>
      </w:r>
      <w:r w:rsidR="00CC1B90">
        <w:rPr>
          <w:rFonts w:ascii="Times New Roman" w:hAnsi="Times New Roman" w:cs="Times New Roman"/>
        </w:rPr>
        <w:t>is</w:t>
      </w:r>
      <w:r w:rsidR="00954B42">
        <w:rPr>
          <w:rFonts w:ascii="Times New Roman" w:hAnsi="Times New Roman" w:cs="Times New Roman"/>
        </w:rPr>
        <w:t xml:space="preserve"> proposal</w:t>
      </w:r>
      <w:r>
        <w:rPr>
          <w:rFonts w:ascii="Times New Roman" w:hAnsi="Times New Roman" w:cs="Times New Roman"/>
        </w:rPr>
        <w:t xml:space="preserve">, and S. </w:t>
      </w:r>
      <w:r w:rsidR="00CC1B90">
        <w:rPr>
          <w:rFonts w:ascii="Times New Roman" w:hAnsi="Times New Roman" w:cs="Times New Roman"/>
        </w:rPr>
        <w:t>Cintorino distributed a floorplan that he developed as part of this discussion</w:t>
      </w:r>
      <w:r w:rsidR="00954B42">
        <w:rPr>
          <w:rFonts w:ascii="Times New Roman" w:hAnsi="Times New Roman" w:cs="Times New Roman"/>
        </w:rPr>
        <w:t>. Z. Toro indicated that now that the analysis has been complete, the report to the UPBC should include this information along wit</w:t>
      </w:r>
      <w:r w:rsidR="00CC1B90">
        <w:rPr>
          <w:rFonts w:ascii="Times New Roman" w:hAnsi="Times New Roman" w:cs="Times New Roman"/>
        </w:rPr>
        <w:t xml:space="preserve">h the estimated </w:t>
      </w:r>
      <w:r w:rsidR="00954B42">
        <w:rPr>
          <w:rFonts w:ascii="Times New Roman" w:hAnsi="Times New Roman" w:cs="Times New Roman"/>
        </w:rPr>
        <w:t>renovation and equipment</w:t>
      </w:r>
      <w:r w:rsidR="00CC1B90">
        <w:rPr>
          <w:rFonts w:ascii="Times New Roman" w:hAnsi="Times New Roman" w:cs="Times New Roman"/>
        </w:rPr>
        <w:t xml:space="preserve"> costs</w:t>
      </w:r>
      <w:r w:rsidR="00954B42">
        <w:rPr>
          <w:rFonts w:ascii="Times New Roman" w:hAnsi="Times New Roman" w:cs="Times New Roman"/>
        </w:rPr>
        <w:t xml:space="preserve">.  In terms of timing, C. Galligan asked if it would be possible </w:t>
      </w:r>
      <w:r w:rsidR="00CC1B90">
        <w:rPr>
          <w:rFonts w:ascii="Times New Roman" w:hAnsi="Times New Roman" w:cs="Times New Roman"/>
        </w:rPr>
        <w:t>for the materials to be reviewed</w:t>
      </w:r>
      <w:r w:rsidR="00954B42">
        <w:rPr>
          <w:rFonts w:ascii="Times New Roman" w:hAnsi="Times New Roman" w:cs="Times New Roman"/>
        </w:rPr>
        <w:t xml:space="preserve"> by the UPBC earlier than September.  L. Bigelow and M. Jackson indicated their support for this project, provided that the total cost for construction and equipment does not exceed $100,000. </w:t>
      </w:r>
      <w:r w:rsidR="00732455">
        <w:rPr>
          <w:rFonts w:ascii="Times New Roman" w:hAnsi="Times New Roman" w:cs="Times New Roman"/>
        </w:rPr>
        <w:t xml:space="preserve"> They did not anticipate that other members of the UPBC would have an issue with what is outlined. </w:t>
      </w:r>
      <w:r w:rsidR="00954B42">
        <w:rPr>
          <w:rFonts w:ascii="Times New Roman" w:hAnsi="Times New Roman" w:cs="Times New Roman"/>
        </w:rPr>
        <w:t xml:space="preserve"> </w:t>
      </w:r>
      <w:r>
        <w:rPr>
          <w:rFonts w:ascii="Times New Roman" w:hAnsi="Times New Roman" w:cs="Times New Roman"/>
        </w:rPr>
        <w:t xml:space="preserve">S. Cintorino indicated that he would provide C. Casamento with the renovation </w:t>
      </w:r>
      <w:r w:rsidR="00732455">
        <w:rPr>
          <w:rFonts w:ascii="Times New Roman" w:hAnsi="Times New Roman" w:cs="Times New Roman"/>
        </w:rPr>
        <w:t xml:space="preserve">and equipment </w:t>
      </w:r>
      <w:r>
        <w:rPr>
          <w:rFonts w:ascii="Times New Roman" w:hAnsi="Times New Roman" w:cs="Times New Roman"/>
        </w:rPr>
        <w:t>cost estimate</w:t>
      </w:r>
      <w:r w:rsidR="00732455">
        <w:rPr>
          <w:rFonts w:ascii="Times New Roman" w:hAnsi="Times New Roman" w:cs="Times New Roman"/>
        </w:rPr>
        <w:t>s</w:t>
      </w:r>
      <w:r>
        <w:rPr>
          <w:rFonts w:ascii="Times New Roman" w:hAnsi="Times New Roman" w:cs="Times New Roman"/>
        </w:rPr>
        <w:t>.  She will then resubmit the document to the UPBC so that they have all the financial information in one document.  D. Dauwalder will look into the proposed enrollment number for this program.</w:t>
      </w:r>
      <w:r w:rsidR="00710515">
        <w:rPr>
          <w:rFonts w:ascii="Times New Roman" w:hAnsi="Times New Roman" w:cs="Times New Roman"/>
        </w:rPr>
        <w:t xml:space="preserve"> </w:t>
      </w:r>
    </w:p>
    <w:p w14:paraId="6FAE3AEE" w14:textId="0A17BF97" w:rsidR="00521CE6" w:rsidRDefault="00521CE6" w:rsidP="00521CE6">
      <w:pPr>
        <w:rPr>
          <w:rFonts w:ascii="Times New Roman" w:hAnsi="Times New Roman" w:cs="Times New Roman"/>
        </w:rPr>
      </w:pPr>
    </w:p>
    <w:p w14:paraId="4C1DB289" w14:textId="76EFA622" w:rsidR="00521CE6" w:rsidRDefault="00521CE6" w:rsidP="00521CE6">
      <w:pPr>
        <w:rPr>
          <w:rFonts w:ascii="Times New Roman" w:hAnsi="Times New Roman" w:cs="Times New Roman"/>
        </w:rPr>
      </w:pPr>
      <w:r>
        <w:rPr>
          <w:rFonts w:ascii="Times New Roman" w:hAnsi="Times New Roman" w:cs="Times New Roman"/>
        </w:rPr>
        <w:t>Supply Chain Management:  C. Casamento met with Paul Resetarits, and modifications were made to the document</w:t>
      </w:r>
      <w:r w:rsidR="00732455">
        <w:rPr>
          <w:rFonts w:ascii="Times New Roman" w:hAnsi="Times New Roman" w:cs="Times New Roman"/>
        </w:rPr>
        <w:t>,</w:t>
      </w:r>
      <w:r>
        <w:rPr>
          <w:rFonts w:ascii="Times New Roman" w:hAnsi="Times New Roman" w:cs="Times New Roman"/>
        </w:rPr>
        <w:t xml:space="preserve"> which has not yet gone to UPBC.  After discussion, it was determined that S. Cintorino would review the proposal and send any changes to C. Casamento, who would then forward it along to the UPBC for consideration.  </w:t>
      </w:r>
    </w:p>
    <w:p w14:paraId="60A78C98" w14:textId="16C97E09" w:rsidR="00521CE6" w:rsidRDefault="00521CE6" w:rsidP="00521CE6">
      <w:pPr>
        <w:rPr>
          <w:rFonts w:ascii="Times New Roman" w:hAnsi="Times New Roman" w:cs="Times New Roman"/>
        </w:rPr>
      </w:pPr>
    </w:p>
    <w:p w14:paraId="4AF4D871" w14:textId="2DDE1168" w:rsidR="00521CE6" w:rsidRDefault="00521CE6" w:rsidP="00521CE6">
      <w:pPr>
        <w:rPr>
          <w:rFonts w:ascii="Times New Roman" w:hAnsi="Times New Roman" w:cs="Times New Roman"/>
        </w:rPr>
      </w:pPr>
      <w:r>
        <w:rPr>
          <w:rFonts w:ascii="Times New Roman" w:hAnsi="Times New Roman" w:cs="Times New Roman"/>
        </w:rPr>
        <w:t>Once the UPBC has reviewed the two proposals above, they will send a recommendation to this committee, and the proposals will be added to the September IPC agenda for discussion.</w:t>
      </w:r>
    </w:p>
    <w:p w14:paraId="32F5A809" w14:textId="521BCA8D" w:rsidR="00E3720A" w:rsidRDefault="00E3720A">
      <w:pPr>
        <w:rPr>
          <w:rFonts w:ascii="Times New Roman" w:hAnsi="Times New Roman" w:cs="Times New Roman"/>
        </w:rPr>
      </w:pPr>
    </w:p>
    <w:sectPr w:rsidR="00E3720A" w:rsidSect="0089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0251A"/>
    <w:multiLevelType w:val="hybridMultilevel"/>
    <w:tmpl w:val="3E9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B5804"/>
    <w:multiLevelType w:val="hybridMultilevel"/>
    <w:tmpl w:val="6636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D6"/>
    <w:rsid w:val="00006379"/>
    <w:rsid w:val="000324A4"/>
    <w:rsid w:val="0006752A"/>
    <w:rsid w:val="00076FCE"/>
    <w:rsid w:val="00084ECA"/>
    <w:rsid w:val="000A12AC"/>
    <w:rsid w:val="000F0D9A"/>
    <w:rsid w:val="001377A9"/>
    <w:rsid w:val="0017354F"/>
    <w:rsid w:val="00183D1F"/>
    <w:rsid w:val="00183EB3"/>
    <w:rsid w:val="001A7E78"/>
    <w:rsid w:val="001C170C"/>
    <w:rsid w:val="001C54D6"/>
    <w:rsid w:val="00215976"/>
    <w:rsid w:val="00234385"/>
    <w:rsid w:val="002348BF"/>
    <w:rsid w:val="00235A6A"/>
    <w:rsid w:val="00284CC8"/>
    <w:rsid w:val="002922C0"/>
    <w:rsid w:val="00311E05"/>
    <w:rsid w:val="003756C8"/>
    <w:rsid w:val="0038384B"/>
    <w:rsid w:val="00383CED"/>
    <w:rsid w:val="003B1E46"/>
    <w:rsid w:val="003F3750"/>
    <w:rsid w:val="00412D66"/>
    <w:rsid w:val="00450F49"/>
    <w:rsid w:val="00484F46"/>
    <w:rsid w:val="004A1AE0"/>
    <w:rsid w:val="004A6A54"/>
    <w:rsid w:val="004B7EA1"/>
    <w:rsid w:val="00512F0C"/>
    <w:rsid w:val="00521CE6"/>
    <w:rsid w:val="0054204B"/>
    <w:rsid w:val="005D05A2"/>
    <w:rsid w:val="005E3F9E"/>
    <w:rsid w:val="005E4E79"/>
    <w:rsid w:val="0068355C"/>
    <w:rsid w:val="006862FE"/>
    <w:rsid w:val="006E488A"/>
    <w:rsid w:val="006F13BA"/>
    <w:rsid w:val="00700558"/>
    <w:rsid w:val="00710515"/>
    <w:rsid w:val="00732455"/>
    <w:rsid w:val="00751A0F"/>
    <w:rsid w:val="00780482"/>
    <w:rsid w:val="007C6597"/>
    <w:rsid w:val="00847FE7"/>
    <w:rsid w:val="00884D41"/>
    <w:rsid w:val="00891386"/>
    <w:rsid w:val="008A37F4"/>
    <w:rsid w:val="008E3627"/>
    <w:rsid w:val="009247DA"/>
    <w:rsid w:val="00926DD0"/>
    <w:rsid w:val="00932CF8"/>
    <w:rsid w:val="00954B42"/>
    <w:rsid w:val="009644E4"/>
    <w:rsid w:val="009C0359"/>
    <w:rsid w:val="009C4231"/>
    <w:rsid w:val="009D35E1"/>
    <w:rsid w:val="009F4101"/>
    <w:rsid w:val="00A07897"/>
    <w:rsid w:val="00A56A5A"/>
    <w:rsid w:val="00A77925"/>
    <w:rsid w:val="00AA31DD"/>
    <w:rsid w:val="00AA3865"/>
    <w:rsid w:val="00AD243F"/>
    <w:rsid w:val="00AE1BA6"/>
    <w:rsid w:val="00AE4BA4"/>
    <w:rsid w:val="00B325EE"/>
    <w:rsid w:val="00B55A2A"/>
    <w:rsid w:val="00B72737"/>
    <w:rsid w:val="00B80C9B"/>
    <w:rsid w:val="00BD515A"/>
    <w:rsid w:val="00C062DA"/>
    <w:rsid w:val="00C53CFA"/>
    <w:rsid w:val="00C77513"/>
    <w:rsid w:val="00C82210"/>
    <w:rsid w:val="00CA64C4"/>
    <w:rsid w:val="00CC1B90"/>
    <w:rsid w:val="00CC64D6"/>
    <w:rsid w:val="00D5799A"/>
    <w:rsid w:val="00DA582C"/>
    <w:rsid w:val="00DB2C2F"/>
    <w:rsid w:val="00DE6D92"/>
    <w:rsid w:val="00DF2386"/>
    <w:rsid w:val="00E3720A"/>
    <w:rsid w:val="00E465C9"/>
    <w:rsid w:val="00E7047B"/>
    <w:rsid w:val="00E77CC0"/>
    <w:rsid w:val="00EB04E8"/>
    <w:rsid w:val="00EC7B61"/>
    <w:rsid w:val="00EE127A"/>
    <w:rsid w:val="00F12D09"/>
    <w:rsid w:val="00F77DC4"/>
    <w:rsid w:val="00FA01B7"/>
    <w:rsid w:val="00FA44B4"/>
    <w:rsid w:val="00FB0DCD"/>
    <w:rsid w:val="00FB6EB9"/>
    <w:rsid w:val="00FD3B8D"/>
    <w:rsid w:val="00FF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7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4D6"/>
    <w:rPr>
      <w:b/>
      <w:bCs/>
    </w:rPr>
  </w:style>
  <w:style w:type="paragraph" w:styleId="ListParagraph">
    <w:name w:val="List Paragraph"/>
    <w:basedOn w:val="Normal"/>
    <w:uiPriority w:val="34"/>
    <w:qFormat/>
    <w:rsid w:val="00D57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Matterazzo, Susan (PresOffice)</cp:lastModifiedBy>
  <cp:revision>6</cp:revision>
  <cp:lastPrinted>2018-07-11T13:18:00Z</cp:lastPrinted>
  <dcterms:created xsi:type="dcterms:W3CDTF">2018-07-20T16:27:00Z</dcterms:created>
  <dcterms:modified xsi:type="dcterms:W3CDTF">2018-08-06T12:07:00Z</dcterms:modified>
</cp:coreProperties>
</file>