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ED972" w14:textId="77777777" w:rsidR="00D86255" w:rsidRPr="0071699A" w:rsidRDefault="00C45B7A" w:rsidP="00C45B7A">
      <w:pPr>
        <w:jc w:val="center"/>
        <w:rPr>
          <w:rFonts w:ascii="Times New Roman" w:hAnsi="Times New Roman" w:cs="Times New Roman"/>
          <w:b/>
          <w:sz w:val="24"/>
          <w:szCs w:val="24"/>
        </w:rPr>
      </w:pPr>
      <w:r w:rsidRPr="0071699A">
        <w:rPr>
          <w:rFonts w:ascii="Times New Roman" w:hAnsi="Times New Roman" w:cs="Times New Roman"/>
          <w:b/>
          <w:sz w:val="24"/>
          <w:szCs w:val="24"/>
        </w:rPr>
        <w:t>Integrated Planning Council</w:t>
      </w:r>
    </w:p>
    <w:p w14:paraId="2678D663" w14:textId="58CD0CF2" w:rsidR="00751EED" w:rsidRPr="0071699A" w:rsidRDefault="0061748E" w:rsidP="00C45B7A">
      <w:pPr>
        <w:jc w:val="center"/>
        <w:rPr>
          <w:rFonts w:ascii="Times New Roman" w:hAnsi="Times New Roman" w:cs="Times New Roman"/>
          <w:b/>
          <w:sz w:val="24"/>
          <w:szCs w:val="24"/>
        </w:rPr>
      </w:pPr>
      <w:r w:rsidRPr="0071699A">
        <w:rPr>
          <w:rFonts w:ascii="Times New Roman" w:hAnsi="Times New Roman" w:cs="Times New Roman"/>
          <w:b/>
          <w:sz w:val="24"/>
          <w:szCs w:val="24"/>
        </w:rPr>
        <w:t>November 15</w:t>
      </w:r>
      <w:r w:rsidR="00447A80" w:rsidRPr="0071699A">
        <w:rPr>
          <w:rFonts w:ascii="Times New Roman" w:hAnsi="Times New Roman" w:cs="Times New Roman"/>
          <w:b/>
          <w:sz w:val="24"/>
          <w:szCs w:val="24"/>
        </w:rPr>
        <w:t>, 2019</w:t>
      </w:r>
    </w:p>
    <w:p w14:paraId="04C56411" w14:textId="77777777" w:rsidR="00C44963" w:rsidRPr="0071699A" w:rsidRDefault="00C44963" w:rsidP="00C45B7A">
      <w:pPr>
        <w:jc w:val="center"/>
        <w:rPr>
          <w:rFonts w:ascii="Times New Roman" w:hAnsi="Times New Roman" w:cs="Times New Roman"/>
          <w:b/>
          <w:sz w:val="24"/>
          <w:szCs w:val="24"/>
        </w:rPr>
      </w:pPr>
    </w:p>
    <w:p w14:paraId="239C9A52" w14:textId="77777777" w:rsidR="00C44963" w:rsidRPr="0071699A" w:rsidRDefault="00C44963" w:rsidP="00C45B7A">
      <w:pPr>
        <w:jc w:val="center"/>
        <w:rPr>
          <w:rFonts w:ascii="Times New Roman" w:hAnsi="Times New Roman" w:cs="Times New Roman"/>
          <w:b/>
          <w:i/>
          <w:sz w:val="24"/>
          <w:szCs w:val="24"/>
        </w:rPr>
      </w:pPr>
      <w:r w:rsidRPr="0071699A">
        <w:rPr>
          <w:rFonts w:ascii="Times New Roman" w:hAnsi="Times New Roman" w:cs="Times New Roman"/>
          <w:b/>
          <w:i/>
          <w:sz w:val="24"/>
          <w:szCs w:val="24"/>
        </w:rPr>
        <w:t>Meeting Notes</w:t>
      </w:r>
    </w:p>
    <w:p w14:paraId="49D913D4" w14:textId="77777777" w:rsidR="00C44963" w:rsidRDefault="00C44963" w:rsidP="00C45B7A">
      <w:pPr>
        <w:jc w:val="center"/>
        <w:rPr>
          <w:rFonts w:ascii="Times New Roman" w:hAnsi="Times New Roman" w:cs="Times New Roman"/>
          <w:sz w:val="24"/>
          <w:szCs w:val="24"/>
        </w:rPr>
      </w:pPr>
    </w:p>
    <w:p w14:paraId="07C377E9" w14:textId="1F6826FF" w:rsidR="00BD194E" w:rsidRDefault="00C44963" w:rsidP="00590A77">
      <w:pPr>
        <w:rPr>
          <w:rFonts w:ascii="Times New Roman" w:hAnsi="Times New Roman" w:cs="Times New Roman"/>
          <w:sz w:val="24"/>
          <w:szCs w:val="24"/>
        </w:rPr>
      </w:pPr>
      <w:r w:rsidRPr="00590A77">
        <w:rPr>
          <w:rFonts w:ascii="Times New Roman" w:hAnsi="Times New Roman" w:cs="Times New Roman"/>
          <w:b/>
          <w:sz w:val="24"/>
          <w:szCs w:val="24"/>
        </w:rPr>
        <w:t>Present</w:t>
      </w:r>
      <w:r w:rsidR="00EA2DB4" w:rsidRPr="00590A77">
        <w:rPr>
          <w:rFonts w:ascii="Times New Roman" w:hAnsi="Times New Roman" w:cs="Times New Roman"/>
          <w:b/>
          <w:sz w:val="24"/>
          <w:szCs w:val="24"/>
        </w:rPr>
        <w:t>:</w:t>
      </w:r>
      <w:r w:rsidR="00EA2DB4">
        <w:rPr>
          <w:rFonts w:ascii="Times New Roman" w:hAnsi="Times New Roman" w:cs="Times New Roman"/>
          <w:sz w:val="24"/>
          <w:szCs w:val="24"/>
        </w:rPr>
        <w:t xml:space="preserve"> </w:t>
      </w:r>
      <w:r>
        <w:rPr>
          <w:rFonts w:ascii="Times New Roman" w:hAnsi="Times New Roman" w:cs="Times New Roman"/>
          <w:sz w:val="24"/>
          <w:szCs w:val="24"/>
        </w:rPr>
        <w:t>Y. Kirby, Z. Toro, K, Peckham, G. Claffey, C. Galligan, M. Jasek, D. Dauwalder, M. Jackson, R. Barcelo, J. Melnyk</w:t>
      </w:r>
      <w:r w:rsidR="00EA6792">
        <w:rPr>
          <w:rFonts w:ascii="Times New Roman" w:hAnsi="Times New Roman" w:cs="Times New Roman"/>
          <w:sz w:val="24"/>
          <w:szCs w:val="24"/>
        </w:rPr>
        <w:t>, C. Casamento</w:t>
      </w:r>
      <w:r w:rsidR="0061748E">
        <w:rPr>
          <w:rFonts w:ascii="Times New Roman" w:hAnsi="Times New Roman" w:cs="Times New Roman"/>
          <w:sz w:val="24"/>
          <w:szCs w:val="24"/>
        </w:rPr>
        <w:t>, S. Hazan, S. Cintorino, B. Merenstein</w:t>
      </w:r>
    </w:p>
    <w:p w14:paraId="23CCF761" w14:textId="77777777" w:rsidR="00EA6792" w:rsidRDefault="00EA6792" w:rsidP="00C44963">
      <w:pPr>
        <w:spacing w:after="0" w:line="240" w:lineRule="auto"/>
        <w:rPr>
          <w:rFonts w:ascii="Times New Roman" w:hAnsi="Times New Roman" w:cs="Times New Roman"/>
          <w:sz w:val="24"/>
          <w:szCs w:val="24"/>
        </w:rPr>
      </w:pPr>
    </w:p>
    <w:p w14:paraId="5B3F5C82" w14:textId="28CCDFCA" w:rsidR="0061748E" w:rsidRDefault="0061748E" w:rsidP="00EA6792">
      <w:pPr>
        <w:spacing w:after="0" w:line="240" w:lineRule="auto"/>
        <w:rPr>
          <w:rFonts w:ascii="Times New Roman" w:eastAsia="Times New Roman" w:hAnsi="Times New Roman" w:cs="Times New Roman"/>
          <w:b/>
          <w:sz w:val="24"/>
          <w:szCs w:val="24"/>
          <w:u w:val="single"/>
        </w:rPr>
      </w:pPr>
      <w:r w:rsidRPr="0061748E">
        <w:rPr>
          <w:rFonts w:ascii="Times New Roman" w:eastAsia="Times New Roman" w:hAnsi="Times New Roman" w:cs="Times New Roman"/>
          <w:b/>
          <w:sz w:val="24"/>
          <w:szCs w:val="24"/>
          <w:u w:val="single"/>
        </w:rPr>
        <w:t xml:space="preserve">Campus Culture – Ombudsperson </w:t>
      </w:r>
    </w:p>
    <w:p w14:paraId="56B205D3" w14:textId="00BE9105" w:rsidR="0061748E" w:rsidRDefault="0061748E" w:rsidP="00EA67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began the meeting with a discussion regarding the creation of a University Ombudsperson position</w:t>
      </w:r>
      <w:r w:rsidR="009F0A25">
        <w:rPr>
          <w:rFonts w:ascii="Times New Roman" w:eastAsia="Times New Roman" w:hAnsi="Times New Roman" w:cs="Times New Roman"/>
          <w:sz w:val="24"/>
          <w:szCs w:val="24"/>
        </w:rPr>
        <w:t xml:space="preserve">, which was a suggestion that initially came from the </w:t>
      </w:r>
      <w:r w:rsidR="00B15FB9">
        <w:rPr>
          <w:rFonts w:ascii="Times New Roman" w:eastAsia="Times New Roman" w:hAnsi="Times New Roman" w:cs="Times New Roman"/>
          <w:sz w:val="24"/>
          <w:szCs w:val="24"/>
        </w:rPr>
        <w:t>Sibson</w:t>
      </w:r>
      <w:r w:rsidR="009F0A25">
        <w:rPr>
          <w:rFonts w:ascii="Times New Roman" w:eastAsia="Times New Roman" w:hAnsi="Times New Roman" w:cs="Times New Roman"/>
          <w:sz w:val="24"/>
          <w:szCs w:val="24"/>
        </w:rPr>
        <w:t xml:space="preserve"> Consultants</w:t>
      </w:r>
      <w:r>
        <w:rPr>
          <w:rFonts w:ascii="Times New Roman" w:eastAsia="Times New Roman" w:hAnsi="Times New Roman" w:cs="Times New Roman"/>
          <w:sz w:val="24"/>
          <w:szCs w:val="24"/>
        </w:rPr>
        <w:t>. The position would report to the President, and it would be a full-time</w:t>
      </w:r>
      <w:r w:rsidR="009F0A25">
        <w:rPr>
          <w:rFonts w:ascii="Times New Roman" w:eastAsia="Times New Roman" w:hAnsi="Times New Roman" w:cs="Times New Roman"/>
          <w:sz w:val="24"/>
          <w:szCs w:val="24"/>
        </w:rPr>
        <w:t>, non-union role. The goal behind this position would be to have an unbiased individual to mediate conflict and help the University to avoid the escalation of negative situations. Much like a mediator, the person in this role would work to make all individuals feel comfortable with the chosen path of conflict resolution, so that no one felt they were on the losing side.</w:t>
      </w:r>
    </w:p>
    <w:p w14:paraId="61365E85" w14:textId="7DD510EB" w:rsidR="009F0A25" w:rsidRDefault="009F0A25" w:rsidP="00EA6792">
      <w:pPr>
        <w:spacing w:after="0" w:line="240" w:lineRule="auto"/>
        <w:rPr>
          <w:rFonts w:ascii="Times New Roman" w:eastAsia="Times New Roman" w:hAnsi="Times New Roman" w:cs="Times New Roman"/>
          <w:sz w:val="24"/>
          <w:szCs w:val="24"/>
        </w:rPr>
      </w:pPr>
    </w:p>
    <w:p w14:paraId="71F70A31" w14:textId="31B5132D" w:rsidR="009F0A25" w:rsidRDefault="001001BC" w:rsidP="00EA67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Toro reported that the AAUP strongly supports the creation of this position, and J. Melnyk added that the UPBC is in support of this role; however, a few questions were raised by UPBC members. For example, the UPBC </w:t>
      </w:r>
      <w:r w:rsidR="0003156C">
        <w:rPr>
          <w:rFonts w:ascii="Times New Roman" w:eastAsia="Times New Roman" w:hAnsi="Times New Roman" w:cs="Times New Roman"/>
          <w:sz w:val="24"/>
          <w:szCs w:val="24"/>
        </w:rPr>
        <w:t xml:space="preserve">questioned how issues involving the President would be handled since the </w:t>
      </w:r>
      <w:r>
        <w:rPr>
          <w:rFonts w:ascii="Times New Roman" w:eastAsia="Times New Roman" w:hAnsi="Times New Roman" w:cs="Times New Roman"/>
          <w:sz w:val="24"/>
          <w:szCs w:val="24"/>
        </w:rPr>
        <w:t>position</w:t>
      </w:r>
      <w:r w:rsidR="0003156C">
        <w:rPr>
          <w:rFonts w:ascii="Times New Roman" w:eastAsia="Times New Roman" w:hAnsi="Times New Roman" w:cs="Times New Roman"/>
          <w:sz w:val="24"/>
          <w:szCs w:val="24"/>
        </w:rPr>
        <w:t xml:space="preserve"> would be a direct</w:t>
      </w:r>
      <w:r>
        <w:rPr>
          <w:rFonts w:ascii="Times New Roman" w:eastAsia="Times New Roman" w:hAnsi="Times New Roman" w:cs="Times New Roman"/>
          <w:sz w:val="24"/>
          <w:szCs w:val="24"/>
        </w:rPr>
        <w:t xml:space="preserve"> report</w:t>
      </w:r>
      <w:r w:rsidR="000315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the President. Z. Toro replied that issues involving the </w:t>
      </w:r>
      <w:r w:rsidR="0003156C">
        <w:rPr>
          <w:rFonts w:ascii="Times New Roman" w:eastAsia="Times New Roman" w:hAnsi="Times New Roman" w:cs="Times New Roman"/>
          <w:sz w:val="24"/>
          <w:szCs w:val="24"/>
        </w:rPr>
        <w:t xml:space="preserve">President would be managed at the System level. </w:t>
      </w:r>
      <w:r w:rsidR="0001250A">
        <w:rPr>
          <w:rFonts w:ascii="Times New Roman" w:eastAsia="Times New Roman" w:hAnsi="Times New Roman" w:cs="Times New Roman"/>
          <w:sz w:val="24"/>
          <w:szCs w:val="24"/>
        </w:rPr>
        <w:t>C. Casamento added that this would be a $200k investment for the University</w:t>
      </w:r>
      <w:r w:rsidR="00D05AD1">
        <w:rPr>
          <w:rFonts w:ascii="Times New Roman" w:eastAsia="Times New Roman" w:hAnsi="Times New Roman" w:cs="Times New Roman"/>
          <w:sz w:val="24"/>
          <w:szCs w:val="24"/>
        </w:rPr>
        <w:t xml:space="preserve"> including fringe benefits</w:t>
      </w:r>
      <w:r w:rsidR="000125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1250A">
        <w:rPr>
          <w:rFonts w:ascii="Times New Roman" w:eastAsia="Times New Roman" w:hAnsi="Times New Roman" w:cs="Times New Roman"/>
          <w:sz w:val="24"/>
          <w:szCs w:val="24"/>
        </w:rPr>
        <w:t>R. Barcelo commented that roles of the Ombudsperson and the Office of Equity and Inclusion must be made clear.</w:t>
      </w:r>
    </w:p>
    <w:p w14:paraId="678441A7" w14:textId="57D78A05" w:rsidR="0001250A" w:rsidRDefault="0001250A" w:rsidP="00EA6792">
      <w:pPr>
        <w:spacing w:after="0" w:line="240" w:lineRule="auto"/>
        <w:rPr>
          <w:rFonts w:ascii="Times New Roman" w:eastAsia="Times New Roman" w:hAnsi="Times New Roman" w:cs="Times New Roman"/>
          <w:sz w:val="24"/>
          <w:szCs w:val="24"/>
        </w:rPr>
      </w:pPr>
    </w:p>
    <w:p w14:paraId="02D6C04E" w14:textId="0E24F10F" w:rsidR="0001250A" w:rsidRDefault="0001250A" w:rsidP="00EA67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a brief discussion, the Council members unanimously voted in favor of the creation of the Ombudsperson position. </w:t>
      </w:r>
    </w:p>
    <w:p w14:paraId="4E3DBC11" w14:textId="3164B1DE" w:rsidR="0061748E" w:rsidRDefault="0061748E" w:rsidP="00EA6792">
      <w:pPr>
        <w:spacing w:after="0" w:line="240" w:lineRule="auto"/>
        <w:rPr>
          <w:rFonts w:ascii="Times New Roman" w:eastAsia="Times New Roman" w:hAnsi="Times New Roman" w:cs="Times New Roman"/>
          <w:sz w:val="24"/>
          <w:szCs w:val="24"/>
        </w:rPr>
      </w:pPr>
    </w:p>
    <w:p w14:paraId="01C65792" w14:textId="77777777" w:rsidR="0061748E" w:rsidRDefault="0061748E" w:rsidP="0061748E">
      <w:pPr>
        <w:spacing w:after="0" w:line="240" w:lineRule="auto"/>
        <w:ind w:left="1440"/>
        <w:rPr>
          <w:rFonts w:ascii="Times New Roman" w:eastAsia="Times New Roman" w:hAnsi="Times New Roman" w:cs="Times New Roman"/>
          <w:sz w:val="24"/>
          <w:szCs w:val="24"/>
        </w:rPr>
      </w:pPr>
    </w:p>
    <w:p w14:paraId="2ED176B0" w14:textId="6BE82A7B" w:rsidR="00A14CD3" w:rsidRDefault="00A14CD3" w:rsidP="00A14CD3">
      <w:pPr>
        <w:spacing w:after="0" w:line="240" w:lineRule="auto"/>
        <w:rPr>
          <w:rFonts w:ascii="Times New Roman" w:eastAsia="Times New Roman" w:hAnsi="Times New Roman" w:cs="Times New Roman"/>
          <w:b/>
          <w:sz w:val="24"/>
          <w:szCs w:val="24"/>
          <w:u w:val="single"/>
        </w:rPr>
      </w:pPr>
      <w:r w:rsidRPr="00A14CD3">
        <w:rPr>
          <w:rFonts w:ascii="Times New Roman" w:eastAsia="Times New Roman" w:hAnsi="Times New Roman" w:cs="Times New Roman"/>
          <w:b/>
          <w:sz w:val="24"/>
          <w:szCs w:val="24"/>
          <w:u w:val="single"/>
        </w:rPr>
        <w:t>Update on Capital Projects (S. Cintorino)</w:t>
      </w:r>
    </w:p>
    <w:p w14:paraId="44B2A45F" w14:textId="010E603B" w:rsidR="00A14CD3" w:rsidRDefault="00AF5FEF" w:rsidP="00A14C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Cintorino </w:t>
      </w:r>
      <w:r w:rsidR="00866CB0">
        <w:rPr>
          <w:rFonts w:ascii="Times New Roman" w:eastAsia="Times New Roman" w:hAnsi="Times New Roman" w:cs="Times New Roman"/>
          <w:sz w:val="24"/>
          <w:szCs w:val="24"/>
        </w:rPr>
        <w:t>provided an update on the most recent capital projects. The following is a summary of his presentation.</w:t>
      </w:r>
    </w:p>
    <w:p w14:paraId="44506970" w14:textId="0CFAD5BA" w:rsidR="00F1683A" w:rsidRDefault="00866CB0" w:rsidP="00866CB0">
      <w:pPr>
        <w:pStyle w:val="ListParagraph"/>
        <w:numPr>
          <w:ilvl w:val="0"/>
          <w:numId w:val="13"/>
        </w:numPr>
        <w:spacing w:after="0" w:line="240" w:lineRule="auto"/>
        <w:rPr>
          <w:rFonts w:ascii="Times New Roman" w:eastAsia="Times New Roman" w:hAnsi="Times New Roman" w:cs="Times New Roman"/>
          <w:sz w:val="24"/>
          <w:szCs w:val="24"/>
        </w:rPr>
      </w:pPr>
      <w:r w:rsidRPr="00866CB0">
        <w:rPr>
          <w:rFonts w:ascii="Times New Roman" w:eastAsia="Times New Roman" w:hAnsi="Times New Roman" w:cs="Times New Roman"/>
          <w:i/>
          <w:sz w:val="24"/>
          <w:szCs w:val="24"/>
        </w:rPr>
        <w:t>Huang Family Recreation Center.</w:t>
      </w:r>
      <w:r>
        <w:rPr>
          <w:rFonts w:ascii="Times New Roman" w:eastAsia="Times New Roman" w:hAnsi="Times New Roman" w:cs="Times New Roman"/>
          <w:sz w:val="24"/>
          <w:szCs w:val="24"/>
        </w:rPr>
        <w:t xml:space="preserve"> The University is working with the contractor to have the Center up and running by January 2020</w:t>
      </w:r>
      <w:r w:rsidR="0000673F">
        <w:rPr>
          <w:rFonts w:ascii="Times New Roman" w:eastAsia="Times New Roman" w:hAnsi="Times New Roman" w:cs="Times New Roman"/>
          <w:sz w:val="24"/>
          <w:szCs w:val="24"/>
        </w:rPr>
        <w:t>, and equipment will be delivered on January 2nd</w:t>
      </w:r>
      <w:r>
        <w:rPr>
          <w:rFonts w:ascii="Times New Roman" w:eastAsia="Times New Roman" w:hAnsi="Times New Roman" w:cs="Times New Roman"/>
          <w:sz w:val="24"/>
          <w:szCs w:val="24"/>
        </w:rPr>
        <w:t xml:space="preserve">.  </w:t>
      </w:r>
      <w:r w:rsidR="00F1683A">
        <w:rPr>
          <w:rFonts w:ascii="Times New Roman" w:eastAsia="Times New Roman" w:hAnsi="Times New Roman" w:cs="Times New Roman"/>
          <w:sz w:val="24"/>
          <w:szCs w:val="24"/>
        </w:rPr>
        <w:t xml:space="preserve">There will be a soft opening and a ribbon cutting ceremony held before the building officially opens its doors to students. </w:t>
      </w:r>
    </w:p>
    <w:p w14:paraId="09A18011" w14:textId="77777777" w:rsidR="00711702" w:rsidRDefault="00F1683A" w:rsidP="00F1683A">
      <w:pPr>
        <w:pStyle w:val="ListParagraph"/>
        <w:numPr>
          <w:ilvl w:val="1"/>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Toro noted that there were questions about the funding of this Center at the last President’s Advisory Board Meeting. She then explained that the building will be used for mainly academic purposes, with wellness and athletics being secondary. </w:t>
      </w:r>
      <w:r>
        <w:rPr>
          <w:rFonts w:ascii="Times New Roman" w:eastAsia="Times New Roman" w:hAnsi="Times New Roman" w:cs="Times New Roman"/>
          <w:sz w:val="24"/>
          <w:szCs w:val="24"/>
        </w:rPr>
        <w:lastRenderedPageBreak/>
        <w:t xml:space="preserve">S. Hazan commented that all groups </w:t>
      </w:r>
      <w:r w:rsidR="00711702">
        <w:rPr>
          <w:rFonts w:ascii="Times New Roman" w:eastAsia="Times New Roman" w:hAnsi="Times New Roman" w:cs="Times New Roman"/>
          <w:sz w:val="24"/>
          <w:szCs w:val="24"/>
        </w:rPr>
        <w:t>have worked well together to develop a way to effectively utilize the building.</w:t>
      </w:r>
    </w:p>
    <w:p w14:paraId="1F8E5974" w14:textId="2CC01414" w:rsidR="00866CB0" w:rsidRDefault="0000673F" w:rsidP="0000673F">
      <w:pPr>
        <w:pStyle w:val="ListParagraph"/>
        <w:numPr>
          <w:ilvl w:val="0"/>
          <w:numId w:val="13"/>
        </w:numPr>
        <w:spacing w:after="0" w:line="240" w:lineRule="auto"/>
        <w:rPr>
          <w:rFonts w:ascii="Times New Roman" w:eastAsia="Times New Roman" w:hAnsi="Times New Roman" w:cs="Times New Roman"/>
          <w:sz w:val="24"/>
          <w:szCs w:val="24"/>
        </w:rPr>
      </w:pPr>
      <w:r w:rsidRPr="0000673F">
        <w:rPr>
          <w:rFonts w:ascii="Times New Roman" w:eastAsia="Times New Roman" w:hAnsi="Times New Roman" w:cs="Times New Roman"/>
          <w:i/>
          <w:sz w:val="24"/>
          <w:szCs w:val="24"/>
        </w:rPr>
        <w:t>Barnard Hall Addition and Renovations</w:t>
      </w:r>
      <w:r>
        <w:rPr>
          <w:rFonts w:ascii="Times New Roman" w:eastAsia="Times New Roman" w:hAnsi="Times New Roman" w:cs="Times New Roman"/>
          <w:sz w:val="24"/>
          <w:szCs w:val="24"/>
        </w:rPr>
        <w:t>. Barnard Hall construction is currently in progress, which</w:t>
      </w:r>
      <w:r w:rsidR="0087392F">
        <w:rPr>
          <w:rFonts w:ascii="Times New Roman" w:eastAsia="Times New Roman" w:hAnsi="Times New Roman" w:cs="Times New Roman"/>
          <w:sz w:val="24"/>
          <w:szCs w:val="24"/>
        </w:rPr>
        <w:t xml:space="preserve"> has</w:t>
      </w:r>
      <w:r>
        <w:rPr>
          <w:rFonts w:ascii="Times New Roman" w:eastAsia="Times New Roman" w:hAnsi="Times New Roman" w:cs="Times New Roman"/>
          <w:sz w:val="24"/>
          <w:szCs w:val="24"/>
        </w:rPr>
        <w:t xml:space="preserve"> a very tight budget of $22 million. The addition includes 10,000 square feet of space, which consists of about ten offices and a large gathering </w:t>
      </w:r>
      <w:r w:rsidR="0087392F">
        <w:rPr>
          <w:rFonts w:ascii="Times New Roman" w:eastAsia="Times New Roman" w:hAnsi="Times New Roman" w:cs="Times New Roman"/>
          <w:sz w:val="24"/>
          <w:szCs w:val="24"/>
        </w:rPr>
        <w:t>area</w:t>
      </w:r>
      <w:r>
        <w:rPr>
          <w:rFonts w:ascii="Times New Roman" w:eastAsia="Times New Roman" w:hAnsi="Times New Roman" w:cs="Times New Roman"/>
          <w:sz w:val="24"/>
          <w:szCs w:val="24"/>
        </w:rPr>
        <w:t>. New windows, air conditioning and mechanicals are also being installed. The project is scheduled for completion by January 2021.</w:t>
      </w:r>
    </w:p>
    <w:p w14:paraId="29DFE14C" w14:textId="0AAD7380" w:rsidR="0000673F" w:rsidRDefault="0000673F" w:rsidP="0000673F">
      <w:pPr>
        <w:pStyle w:val="ListParagraph"/>
        <w:numPr>
          <w:ilvl w:val="0"/>
          <w:numId w:val="13"/>
        </w:numPr>
        <w:spacing w:after="0" w:line="240" w:lineRule="auto"/>
        <w:rPr>
          <w:rFonts w:ascii="Times New Roman" w:eastAsia="Times New Roman" w:hAnsi="Times New Roman" w:cs="Times New Roman"/>
          <w:sz w:val="24"/>
          <w:szCs w:val="24"/>
        </w:rPr>
      </w:pPr>
      <w:r w:rsidRPr="0000673F">
        <w:rPr>
          <w:rFonts w:ascii="Times New Roman" w:eastAsia="Times New Roman" w:hAnsi="Times New Roman" w:cs="Times New Roman"/>
          <w:i/>
          <w:sz w:val="24"/>
          <w:szCs w:val="24"/>
        </w:rPr>
        <w:t>New Engineering Building</w:t>
      </w:r>
      <w:r>
        <w:rPr>
          <w:rFonts w:ascii="Times New Roman" w:eastAsia="Times New Roman" w:hAnsi="Times New Roman" w:cs="Times New Roman"/>
          <w:sz w:val="24"/>
          <w:szCs w:val="24"/>
        </w:rPr>
        <w:t xml:space="preserve">. </w:t>
      </w:r>
      <w:r w:rsidR="00966520">
        <w:rPr>
          <w:rFonts w:ascii="Times New Roman" w:eastAsia="Times New Roman" w:hAnsi="Times New Roman" w:cs="Times New Roman"/>
          <w:sz w:val="24"/>
          <w:szCs w:val="24"/>
        </w:rPr>
        <w:t>The recently redesigned engineering building will be a $62 million project. Construction has just begun, and the foundation will be poured soon. The design will be excellent for recruiting purposes, as there are large windows that look into the labs and lecture halls. Most recently, an additional $8</w:t>
      </w:r>
      <w:r w:rsidR="00D05AD1">
        <w:rPr>
          <w:rFonts w:ascii="Times New Roman" w:eastAsia="Times New Roman" w:hAnsi="Times New Roman" w:cs="Times New Roman"/>
          <w:sz w:val="24"/>
          <w:szCs w:val="24"/>
        </w:rPr>
        <w:t xml:space="preserve"> </w:t>
      </w:r>
      <w:bookmarkStart w:id="0" w:name="_GoBack"/>
      <w:bookmarkEnd w:id="0"/>
      <w:r w:rsidR="00966520">
        <w:rPr>
          <w:rFonts w:ascii="Times New Roman" w:eastAsia="Times New Roman" w:hAnsi="Times New Roman" w:cs="Times New Roman"/>
          <w:sz w:val="24"/>
          <w:szCs w:val="24"/>
        </w:rPr>
        <w:t>million was requested for funding of construction costs, and the building is expected to open in Fall 2021.</w:t>
      </w:r>
    </w:p>
    <w:p w14:paraId="7E5BE3B3" w14:textId="5FCEFC22" w:rsidR="004D56D6" w:rsidRDefault="00966520" w:rsidP="004D56D6">
      <w:pPr>
        <w:pStyle w:val="ListParagraph"/>
        <w:numPr>
          <w:ilvl w:val="0"/>
          <w:numId w:val="13"/>
        </w:numPr>
        <w:spacing w:after="0" w:line="240" w:lineRule="auto"/>
        <w:rPr>
          <w:rFonts w:ascii="Times New Roman" w:eastAsia="Times New Roman" w:hAnsi="Times New Roman" w:cs="Times New Roman"/>
          <w:sz w:val="24"/>
          <w:szCs w:val="24"/>
        </w:rPr>
      </w:pPr>
      <w:r w:rsidRPr="00966520">
        <w:rPr>
          <w:rFonts w:ascii="Times New Roman" w:eastAsia="Times New Roman" w:hAnsi="Times New Roman" w:cs="Times New Roman"/>
          <w:i/>
          <w:sz w:val="24"/>
          <w:szCs w:val="24"/>
        </w:rPr>
        <w:t>Library Annex</w:t>
      </w:r>
      <w:r>
        <w:rPr>
          <w:rFonts w:ascii="Times New Roman" w:eastAsia="Times New Roman" w:hAnsi="Times New Roman" w:cs="Times New Roman"/>
          <w:sz w:val="24"/>
          <w:szCs w:val="24"/>
        </w:rPr>
        <w:t>. The total cost of the library addition will be approximately $14.6</w:t>
      </w:r>
      <w:r w:rsidR="008739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million, and it will consist of </w:t>
      </w:r>
      <w:r w:rsidR="004D56D6">
        <w:rPr>
          <w:rFonts w:ascii="Times New Roman" w:eastAsia="Times New Roman" w:hAnsi="Times New Roman" w:cs="Times New Roman"/>
          <w:sz w:val="24"/>
          <w:szCs w:val="24"/>
        </w:rPr>
        <w:t>a 15,000 gross square foot addition that includes mechanical upgrades to the existing library stacks. S. Cintorino is looking to have the architect in place within the next four weeks in order to begin programming.</w:t>
      </w:r>
    </w:p>
    <w:p w14:paraId="1FB65729" w14:textId="77777777" w:rsidR="007650C7" w:rsidRDefault="004D56D6" w:rsidP="004D56D6">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CHEFA Program</w:t>
      </w:r>
      <w:r w:rsidRPr="004D56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 Cintorino provided a brief explanation of the CHEFA program. CHEFA buildings</w:t>
      </w:r>
      <w:r w:rsidR="00281D1F">
        <w:rPr>
          <w:rFonts w:ascii="Times New Roman" w:eastAsia="Times New Roman" w:hAnsi="Times New Roman" w:cs="Times New Roman"/>
          <w:sz w:val="24"/>
          <w:szCs w:val="24"/>
        </w:rPr>
        <w:t xml:space="preserve"> (i.e.: Student Center, residence halls, dining facilities and Memorial Hall)</w:t>
      </w:r>
      <w:r>
        <w:rPr>
          <w:rFonts w:ascii="Times New Roman" w:eastAsia="Times New Roman" w:hAnsi="Times New Roman" w:cs="Times New Roman"/>
          <w:sz w:val="24"/>
          <w:szCs w:val="24"/>
        </w:rPr>
        <w:t xml:space="preserve"> </w:t>
      </w:r>
      <w:r w:rsidR="00281D1F">
        <w:rPr>
          <w:rFonts w:ascii="Times New Roman" w:eastAsia="Times New Roman" w:hAnsi="Times New Roman" w:cs="Times New Roman"/>
          <w:sz w:val="24"/>
          <w:szCs w:val="24"/>
        </w:rPr>
        <w:t>are funded through</w:t>
      </w:r>
      <w:r>
        <w:rPr>
          <w:rFonts w:ascii="Times New Roman" w:eastAsia="Times New Roman" w:hAnsi="Times New Roman" w:cs="Times New Roman"/>
          <w:sz w:val="24"/>
          <w:szCs w:val="24"/>
        </w:rPr>
        <w:t xml:space="preserve"> bond sales.</w:t>
      </w:r>
      <w:r w:rsidR="00281D1F">
        <w:rPr>
          <w:rFonts w:ascii="Times New Roman" w:eastAsia="Times New Roman" w:hAnsi="Times New Roman" w:cs="Times New Roman"/>
          <w:sz w:val="24"/>
          <w:szCs w:val="24"/>
        </w:rPr>
        <w:t xml:space="preserve"> Essentially this funding is borrowed and paid back through student fees of about $900 per student per year. Included in this funding is the Willard DiLoreto Parking Garage ($25m) and the Memorial Hall MEP Renovation ($7.6m). </w:t>
      </w:r>
    </w:p>
    <w:p w14:paraId="035BB952" w14:textId="77777777" w:rsidR="007650C7" w:rsidRDefault="00281D1F" w:rsidP="007650C7">
      <w:pPr>
        <w:pStyle w:val="ListParagraph"/>
        <w:numPr>
          <w:ilvl w:val="1"/>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Willard DiLoreto parking garage will be a </w:t>
      </w:r>
      <w:r w:rsidR="007650C7">
        <w:rPr>
          <w:rFonts w:ascii="Times New Roman" w:eastAsia="Times New Roman" w:hAnsi="Times New Roman" w:cs="Times New Roman"/>
          <w:sz w:val="24"/>
          <w:szCs w:val="24"/>
        </w:rPr>
        <w:t>600-space</w:t>
      </w:r>
      <w:r>
        <w:rPr>
          <w:rFonts w:ascii="Times New Roman" w:eastAsia="Times New Roman" w:hAnsi="Times New Roman" w:cs="Times New Roman"/>
          <w:sz w:val="24"/>
          <w:szCs w:val="24"/>
        </w:rPr>
        <w:t xml:space="preserve"> parking structure</w:t>
      </w:r>
      <w:r w:rsidR="007650C7">
        <w:rPr>
          <w:rFonts w:ascii="Times New Roman" w:eastAsia="Times New Roman" w:hAnsi="Times New Roman" w:cs="Times New Roman"/>
          <w:sz w:val="24"/>
          <w:szCs w:val="24"/>
        </w:rPr>
        <w:t xml:space="preserve">. The job is currently going through a bid process, and the project should begin in Spring 2020. The garage will also include a pedestrian bridge that will allow crossing over the street.  </w:t>
      </w:r>
      <w:r w:rsidR="004D56D6">
        <w:rPr>
          <w:rFonts w:ascii="Times New Roman" w:eastAsia="Times New Roman" w:hAnsi="Times New Roman" w:cs="Times New Roman"/>
          <w:sz w:val="24"/>
          <w:szCs w:val="24"/>
        </w:rPr>
        <w:t xml:space="preserve"> </w:t>
      </w:r>
    </w:p>
    <w:p w14:paraId="4F70934C" w14:textId="1C7BFE83" w:rsidR="007650C7" w:rsidRDefault="004D56D6" w:rsidP="007650C7">
      <w:pPr>
        <w:pStyle w:val="ListParagraph"/>
        <w:numPr>
          <w:ilvl w:val="1"/>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50C7">
        <w:rPr>
          <w:rFonts w:ascii="Times New Roman" w:eastAsia="Times New Roman" w:hAnsi="Times New Roman" w:cs="Times New Roman"/>
          <w:sz w:val="24"/>
          <w:szCs w:val="24"/>
        </w:rPr>
        <w:t>The Memorial Hall renovation will begin in January 2022, and this will include air conditioning and plumbing updates.</w:t>
      </w:r>
    </w:p>
    <w:p w14:paraId="5BDFAAF3" w14:textId="48A3BB4F" w:rsidR="007650C7" w:rsidRDefault="00F31D6C" w:rsidP="00F31D6C">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Cintorino noted that academic buildings have been funded through </w:t>
      </w:r>
      <w:r w:rsidR="000C018E">
        <w:rPr>
          <w:rFonts w:ascii="Times New Roman" w:eastAsia="Times New Roman" w:hAnsi="Times New Roman" w:cs="Times New Roman"/>
          <w:sz w:val="24"/>
          <w:szCs w:val="24"/>
        </w:rPr>
        <w:t>a Master Plan</w:t>
      </w:r>
      <w:r>
        <w:rPr>
          <w:rFonts w:ascii="Times New Roman" w:eastAsia="Times New Roman" w:hAnsi="Times New Roman" w:cs="Times New Roman"/>
          <w:sz w:val="24"/>
          <w:szCs w:val="24"/>
        </w:rPr>
        <w:t xml:space="preserve"> CCSU 2020 program, however it is unlikely that the state will have such a program for 2030. Therefore, academic buildings will need to be funded through other means, such as donations. </w:t>
      </w:r>
    </w:p>
    <w:p w14:paraId="6095D8C1" w14:textId="569EAB84" w:rsidR="00F31D6C" w:rsidRDefault="0046316B" w:rsidP="00F31D6C">
      <w:pPr>
        <w:pStyle w:val="ListParagraph"/>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Future Projects include:</w:t>
      </w:r>
    </w:p>
    <w:p w14:paraId="2026C8E3" w14:textId="3EB21186" w:rsidR="0046316B" w:rsidRDefault="0046316B" w:rsidP="0046316B">
      <w:pPr>
        <w:pStyle w:val="ListParagraph"/>
        <w:numPr>
          <w:ilvl w:val="1"/>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Center Renovation and Addition (~2022)</w:t>
      </w:r>
    </w:p>
    <w:p w14:paraId="50570B8F" w14:textId="3C4F35B5" w:rsidR="0046316B" w:rsidRDefault="0046316B" w:rsidP="0046316B">
      <w:pPr>
        <w:pStyle w:val="ListParagraph"/>
        <w:numPr>
          <w:ilvl w:val="1"/>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STEM/Life Sciences Complex – approximately 175,000 square feet and about $175 million</w:t>
      </w:r>
    </w:p>
    <w:p w14:paraId="1CCD870E" w14:textId="71D7EE2C" w:rsidR="0046316B" w:rsidRDefault="0046316B" w:rsidP="0046316B">
      <w:pPr>
        <w:pStyle w:val="ListParagraph"/>
        <w:numPr>
          <w:ilvl w:val="1"/>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Copernicus Garage replacement</w:t>
      </w:r>
    </w:p>
    <w:p w14:paraId="24E4DD93" w14:textId="5B89746A" w:rsidR="0046316B" w:rsidRDefault="0046316B" w:rsidP="0046316B">
      <w:pPr>
        <w:pStyle w:val="ListParagraph"/>
        <w:numPr>
          <w:ilvl w:val="1"/>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Performing and Visual Arts Construction/Renovation</w:t>
      </w:r>
    </w:p>
    <w:p w14:paraId="4343FD7E" w14:textId="40F7D494" w:rsidR="0046316B" w:rsidRDefault="0046316B" w:rsidP="0046316B">
      <w:pPr>
        <w:pStyle w:val="ListParagraph"/>
        <w:numPr>
          <w:ilvl w:val="1"/>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Maria Sanford Renovations</w:t>
      </w:r>
    </w:p>
    <w:p w14:paraId="7EA2F918" w14:textId="7D9ACF81" w:rsidR="0046316B" w:rsidRDefault="0046316B" w:rsidP="0046316B">
      <w:pPr>
        <w:pStyle w:val="ListParagraph"/>
        <w:numPr>
          <w:ilvl w:val="1"/>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Vance Hall Renovation</w:t>
      </w:r>
    </w:p>
    <w:p w14:paraId="37177CE7" w14:textId="6BA5752E" w:rsidR="0046316B" w:rsidRDefault="0046316B" w:rsidP="0046316B">
      <w:pPr>
        <w:pStyle w:val="ListParagraph"/>
        <w:numPr>
          <w:ilvl w:val="1"/>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Barrows Hall Renovation</w:t>
      </w:r>
    </w:p>
    <w:p w14:paraId="458D5EB8" w14:textId="64A05040" w:rsidR="00995120" w:rsidRDefault="00995120" w:rsidP="00995120">
      <w:pPr>
        <w:spacing w:after="0" w:line="240" w:lineRule="auto"/>
        <w:rPr>
          <w:rFonts w:ascii="Times New Roman" w:eastAsia="Times New Roman" w:hAnsi="Times New Roman" w:cs="Times New Roman"/>
          <w:sz w:val="24"/>
          <w:szCs w:val="24"/>
        </w:rPr>
      </w:pPr>
    </w:p>
    <w:p w14:paraId="75338701" w14:textId="2693B89B" w:rsidR="00995120" w:rsidRDefault="0071699A" w:rsidP="00995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items were tabled for future discussion:</w:t>
      </w:r>
    </w:p>
    <w:p w14:paraId="6FC8E434" w14:textId="77777777" w:rsidR="0071699A" w:rsidRDefault="0071699A" w:rsidP="0071699A">
      <w:pPr>
        <w:numPr>
          <w:ilvl w:val="0"/>
          <w:numId w:val="7"/>
        </w:numPr>
        <w:spacing w:after="0" w:line="240" w:lineRule="auto"/>
        <w:ind w:left="720"/>
        <w:rPr>
          <w:rFonts w:ascii="Times New Roman" w:eastAsia="Times New Roman" w:hAnsi="Times New Roman" w:cs="Times New Roman"/>
          <w:sz w:val="24"/>
          <w:szCs w:val="24"/>
        </w:rPr>
      </w:pPr>
      <w:r w:rsidRPr="00635455">
        <w:rPr>
          <w:rFonts w:ascii="Times New Roman" w:eastAsia="Times New Roman" w:hAnsi="Times New Roman" w:cs="Times New Roman"/>
          <w:sz w:val="24"/>
          <w:szCs w:val="24"/>
        </w:rPr>
        <w:t>Submissions Under Review</w:t>
      </w:r>
    </w:p>
    <w:p w14:paraId="08E78BC4" w14:textId="77777777" w:rsidR="0071699A" w:rsidRDefault="0071699A" w:rsidP="0071699A">
      <w:pPr>
        <w:numPr>
          <w:ilvl w:val="0"/>
          <w:numId w:val="7"/>
        </w:num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Strategic Planning – Progress Report and Timeline Update</w:t>
      </w:r>
    </w:p>
    <w:p w14:paraId="35E98ED5" w14:textId="77777777" w:rsidR="0071699A" w:rsidRDefault="0071699A" w:rsidP="0071699A">
      <w:pPr>
        <w:numPr>
          <w:ilvl w:val="0"/>
          <w:numId w:val="7"/>
        </w:num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Fiscal Year 2021 Budget Process – Progress Report</w:t>
      </w:r>
    </w:p>
    <w:p w14:paraId="5C1956CC" w14:textId="77777777" w:rsidR="0071699A" w:rsidRDefault="0071699A" w:rsidP="0071699A">
      <w:pPr>
        <w:spacing w:after="0" w:line="240" w:lineRule="auto"/>
        <w:ind w:left="25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51589E48" w14:textId="20036C93" w:rsidR="00F12E56" w:rsidRPr="0071699A" w:rsidRDefault="0071699A" w:rsidP="0071699A">
      <w:pPr>
        <w:spacing w:after="0" w:line="240" w:lineRule="auto"/>
        <w:rPr>
          <w:rFonts w:ascii="Times New Roman" w:eastAsia="Times New Roman" w:hAnsi="Times New Roman" w:cs="Times New Roman"/>
          <w:b/>
          <w:i/>
          <w:sz w:val="24"/>
          <w:szCs w:val="24"/>
        </w:rPr>
      </w:pPr>
      <w:r w:rsidRPr="0071699A">
        <w:rPr>
          <w:rFonts w:ascii="Times New Roman" w:eastAsia="Times New Roman" w:hAnsi="Times New Roman" w:cs="Times New Roman"/>
          <w:b/>
          <w:i/>
          <w:sz w:val="24"/>
          <w:szCs w:val="24"/>
        </w:rPr>
        <w:t>Next Meeting: December 10th</w:t>
      </w:r>
    </w:p>
    <w:sectPr w:rsidR="00F12E56" w:rsidRPr="0071699A" w:rsidSect="00C44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481"/>
    <w:multiLevelType w:val="hybridMultilevel"/>
    <w:tmpl w:val="03C4A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D3047"/>
    <w:multiLevelType w:val="hybridMultilevel"/>
    <w:tmpl w:val="B40A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61037"/>
    <w:multiLevelType w:val="hybridMultilevel"/>
    <w:tmpl w:val="86E4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56719"/>
    <w:multiLevelType w:val="hybridMultilevel"/>
    <w:tmpl w:val="0B2E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92DE6"/>
    <w:multiLevelType w:val="hybridMultilevel"/>
    <w:tmpl w:val="90A0D254"/>
    <w:lvl w:ilvl="0" w:tplc="BFD4CFB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1217D"/>
    <w:multiLevelType w:val="hybridMultilevel"/>
    <w:tmpl w:val="BDB45118"/>
    <w:lvl w:ilvl="0" w:tplc="C11E3A3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837C8D"/>
    <w:multiLevelType w:val="hybridMultilevel"/>
    <w:tmpl w:val="FD2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F0D19"/>
    <w:multiLevelType w:val="hybridMultilevel"/>
    <w:tmpl w:val="65142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A3454"/>
    <w:multiLevelType w:val="hybridMultilevel"/>
    <w:tmpl w:val="66240A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82DC5"/>
    <w:multiLevelType w:val="hybridMultilevel"/>
    <w:tmpl w:val="1F288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1C81C99"/>
    <w:multiLevelType w:val="hybridMultilevel"/>
    <w:tmpl w:val="B8B0E85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538A2DEA"/>
    <w:multiLevelType w:val="hybridMultilevel"/>
    <w:tmpl w:val="2D986FE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2" w15:restartNumberingAfterBreak="0">
    <w:nsid w:val="576D455D"/>
    <w:multiLevelType w:val="hybridMultilevel"/>
    <w:tmpl w:val="50E0FFCA"/>
    <w:lvl w:ilvl="0" w:tplc="18E8EE8E">
      <w:start w:val="5"/>
      <w:numFmt w:val="bullet"/>
      <w:lvlText w:val=""/>
      <w:lvlJc w:val="left"/>
      <w:pPr>
        <w:ind w:left="1440" w:hanging="360"/>
      </w:pPr>
      <w:rPr>
        <w:rFonts w:ascii="Symbol" w:eastAsiaTheme="minorHAns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C0A2AA4"/>
    <w:multiLevelType w:val="hybridMultilevel"/>
    <w:tmpl w:val="F1AAC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8A1AFC"/>
    <w:multiLevelType w:val="hybridMultilevel"/>
    <w:tmpl w:val="33E43A26"/>
    <w:lvl w:ilvl="0" w:tplc="BED81C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2"/>
  </w:num>
  <w:num w:numId="4">
    <w:abstractNumId w:val="14"/>
  </w:num>
  <w:num w:numId="5">
    <w:abstractNumId w:val="4"/>
  </w:num>
  <w:num w:numId="6">
    <w:abstractNumId w:val="9"/>
  </w:num>
  <w:num w:numId="7">
    <w:abstractNumId w:val="11"/>
  </w:num>
  <w:num w:numId="8">
    <w:abstractNumId w:val="2"/>
  </w:num>
  <w:num w:numId="9">
    <w:abstractNumId w:val="1"/>
  </w:num>
  <w:num w:numId="10">
    <w:abstractNumId w:val="3"/>
  </w:num>
  <w:num w:numId="11">
    <w:abstractNumId w:val="10"/>
  </w:num>
  <w:num w:numId="12">
    <w:abstractNumId w:val="6"/>
  </w:num>
  <w:num w:numId="13">
    <w:abstractNumId w:val="8"/>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B7A"/>
    <w:rsid w:val="0000673F"/>
    <w:rsid w:val="0001250A"/>
    <w:rsid w:val="00020750"/>
    <w:rsid w:val="000229E7"/>
    <w:rsid w:val="0003156C"/>
    <w:rsid w:val="00033720"/>
    <w:rsid w:val="0004006C"/>
    <w:rsid w:val="00045002"/>
    <w:rsid w:val="00045A40"/>
    <w:rsid w:val="0005147A"/>
    <w:rsid w:val="0008597E"/>
    <w:rsid w:val="000B66FF"/>
    <w:rsid w:val="000C018E"/>
    <w:rsid w:val="000F4019"/>
    <w:rsid w:val="001001BC"/>
    <w:rsid w:val="001055A0"/>
    <w:rsid w:val="00111CF8"/>
    <w:rsid w:val="00121503"/>
    <w:rsid w:val="001D1747"/>
    <w:rsid w:val="001D6200"/>
    <w:rsid w:val="002053B8"/>
    <w:rsid w:val="00206B90"/>
    <w:rsid w:val="00215C73"/>
    <w:rsid w:val="00251DA3"/>
    <w:rsid w:val="00256E7C"/>
    <w:rsid w:val="002749DB"/>
    <w:rsid w:val="00281D1F"/>
    <w:rsid w:val="002C1370"/>
    <w:rsid w:val="002D06F9"/>
    <w:rsid w:val="002D6725"/>
    <w:rsid w:val="002D761B"/>
    <w:rsid w:val="00312787"/>
    <w:rsid w:val="0036560F"/>
    <w:rsid w:val="00396F85"/>
    <w:rsid w:val="003B1FA1"/>
    <w:rsid w:val="00414A10"/>
    <w:rsid w:val="00417EB9"/>
    <w:rsid w:val="00447A80"/>
    <w:rsid w:val="00452D2D"/>
    <w:rsid w:val="0046316B"/>
    <w:rsid w:val="00472501"/>
    <w:rsid w:val="00480EF1"/>
    <w:rsid w:val="004A37E5"/>
    <w:rsid w:val="004C1700"/>
    <w:rsid w:val="004C70B0"/>
    <w:rsid w:val="004D56D6"/>
    <w:rsid w:val="00502EA5"/>
    <w:rsid w:val="00545603"/>
    <w:rsid w:val="005708E0"/>
    <w:rsid w:val="00571570"/>
    <w:rsid w:val="005845DB"/>
    <w:rsid w:val="00590A77"/>
    <w:rsid w:val="005970CD"/>
    <w:rsid w:val="005A3AB1"/>
    <w:rsid w:val="0061748E"/>
    <w:rsid w:val="00635455"/>
    <w:rsid w:val="006710E9"/>
    <w:rsid w:val="006A3516"/>
    <w:rsid w:val="006A3FD4"/>
    <w:rsid w:val="006A5FA1"/>
    <w:rsid w:val="006C487E"/>
    <w:rsid w:val="006D270A"/>
    <w:rsid w:val="006E40D5"/>
    <w:rsid w:val="00711702"/>
    <w:rsid w:val="00714FFA"/>
    <w:rsid w:val="0071699A"/>
    <w:rsid w:val="00723120"/>
    <w:rsid w:val="00723474"/>
    <w:rsid w:val="007236EA"/>
    <w:rsid w:val="0074786B"/>
    <w:rsid w:val="00751EED"/>
    <w:rsid w:val="0075662B"/>
    <w:rsid w:val="007650C7"/>
    <w:rsid w:val="00767178"/>
    <w:rsid w:val="007719EA"/>
    <w:rsid w:val="007937CD"/>
    <w:rsid w:val="007D6E9D"/>
    <w:rsid w:val="007D7E78"/>
    <w:rsid w:val="007F6F88"/>
    <w:rsid w:val="00806341"/>
    <w:rsid w:val="00816106"/>
    <w:rsid w:val="00825E8E"/>
    <w:rsid w:val="00866CB0"/>
    <w:rsid w:val="0087392F"/>
    <w:rsid w:val="00875341"/>
    <w:rsid w:val="0088487F"/>
    <w:rsid w:val="008979AA"/>
    <w:rsid w:val="0091293C"/>
    <w:rsid w:val="009617B7"/>
    <w:rsid w:val="0096319C"/>
    <w:rsid w:val="00966520"/>
    <w:rsid w:val="00993501"/>
    <w:rsid w:val="00995120"/>
    <w:rsid w:val="00996F42"/>
    <w:rsid w:val="009A44CE"/>
    <w:rsid w:val="009B601F"/>
    <w:rsid w:val="009E0342"/>
    <w:rsid w:val="009F0A25"/>
    <w:rsid w:val="009F283F"/>
    <w:rsid w:val="00A14CD3"/>
    <w:rsid w:val="00A630AF"/>
    <w:rsid w:val="00A9203F"/>
    <w:rsid w:val="00A973A0"/>
    <w:rsid w:val="00AC4BB9"/>
    <w:rsid w:val="00AD529A"/>
    <w:rsid w:val="00AF5FEF"/>
    <w:rsid w:val="00B0224B"/>
    <w:rsid w:val="00B15FB9"/>
    <w:rsid w:val="00B178B1"/>
    <w:rsid w:val="00B2033F"/>
    <w:rsid w:val="00B22D1C"/>
    <w:rsid w:val="00B243E2"/>
    <w:rsid w:val="00B26E4E"/>
    <w:rsid w:val="00B665BB"/>
    <w:rsid w:val="00B84D92"/>
    <w:rsid w:val="00B87EEF"/>
    <w:rsid w:val="00BA775A"/>
    <w:rsid w:val="00BB48D4"/>
    <w:rsid w:val="00BB5FE1"/>
    <w:rsid w:val="00BC08D6"/>
    <w:rsid w:val="00BD194E"/>
    <w:rsid w:val="00C175E9"/>
    <w:rsid w:val="00C44963"/>
    <w:rsid w:val="00C45B7A"/>
    <w:rsid w:val="00C679F3"/>
    <w:rsid w:val="00CA0A49"/>
    <w:rsid w:val="00D05AD1"/>
    <w:rsid w:val="00D15035"/>
    <w:rsid w:val="00D45B0E"/>
    <w:rsid w:val="00D5606B"/>
    <w:rsid w:val="00D86255"/>
    <w:rsid w:val="00DA158B"/>
    <w:rsid w:val="00DA1DF9"/>
    <w:rsid w:val="00DB43C1"/>
    <w:rsid w:val="00DF17CA"/>
    <w:rsid w:val="00E05631"/>
    <w:rsid w:val="00E41336"/>
    <w:rsid w:val="00E64B5F"/>
    <w:rsid w:val="00E84823"/>
    <w:rsid w:val="00E90AAA"/>
    <w:rsid w:val="00E91186"/>
    <w:rsid w:val="00EA2DB4"/>
    <w:rsid w:val="00EA6792"/>
    <w:rsid w:val="00EB2BA3"/>
    <w:rsid w:val="00EB658E"/>
    <w:rsid w:val="00EF5CFC"/>
    <w:rsid w:val="00EF7A2B"/>
    <w:rsid w:val="00F12E56"/>
    <w:rsid w:val="00F13786"/>
    <w:rsid w:val="00F1392F"/>
    <w:rsid w:val="00F1683A"/>
    <w:rsid w:val="00F238A8"/>
    <w:rsid w:val="00F31D6C"/>
    <w:rsid w:val="00F70B24"/>
    <w:rsid w:val="00F77B81"/>
    <w:rsid w:val="00FA3BE4"/>
    <w:rsid w:val="00FB36DA"/>
    <w:rsid w:val="00FC464F"/>
    <w:rsid w:val="00FD3C36"/>
    <w:rsid w:val="00FF463E"/>
    <w:rsid w:val="00FF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7A734"/>
  <w15:docId w15:val="{651BDD93-B5AD-44D2-99F6-5B85599E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8597E"/>
    <w:pPr>
      <w:spacing w:before="100" w:beforeAutospacing="1" w:after="240" w:line="240" w:lineRule="auto"/>
      <w:outlineLvl w:val="0"/>
    </w:pPr>
    <w:rPr>
      <w:rFonts w:ascii="Times New Roman" w:eastAsia="Times New Roman" w:hAnsi="Times New Roman" w:cs="Times New Roman"/>
      <w:b/>
      <w:bCs/>
      <w:color w:val="203550"/>
      <w:spacing w:val="-6"/>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FD4"/>
    <w:pPr>
      <w:ind w:left="720"/>
      <w:contextualSpacing/>
    </w:pPr>
  </w:style>
  <w:style w:type="paragraph" w:styleId="BalloonText">
    <w:name w:val="Balloon Text"/>
    <w:basedOn w:val="Normal"/>
    <w:link w:val="BalloonTextChar"/>
    <w:uiPriority w:val="99"/>
    <w:semiHidden/>
    <w:unhideWhenUsed/>
    <w:rsid w:val="00584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5DB"/>
    <w:rPr>
      <w:rFonts w:ascii="Segoe UI" w:hAnsi="Segoe UI" w:cs="Segoe UI"/>
      <w:sz w:val="18"/>
      <w:szCs w:val="18"/>
    </w:rPr>
  </w:style>
  <w:style w:type="character" w:styleId="Hyperlink">
    <w:name w:val="Hyperlink"/>
    <w:basedOn w:val="DefaultParagraphFont"/>
    <w:uiPriority w:val="99"/>
    <w:semiHidden/>
    <w:unhideWhenUsed/>
    <w:rsid w:val="000229E7"/>
    <w:rPr>
      <w:strike w:val="0"/>
      <w:dstrike w:val="0"/>
      <w:color w:val="176ACF"/>
      <w:u w:val="none"/>
      <w:effect w:val="none"/>
    </w:rPr>
  </w:style>
  <w:style w:type="paragraph" w:styleId="NormalWeb">
    <w:name w:val="Normal (Web)"/>
    <w:basedOn w:val="Normal"/>
    <w:uiPriority w:val="99"/>
    <w:semiHidden/>
    <w:unhideWhenUsed/>
    <w:rsid w:val="000229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29E7"/>
    <w:rPr>
      <w:b/>
      <w:bCs/>
    </w:rPr>
  </w:style>
  <w:style w:type="character" w:customStyle="1" w:styleId="Heading1Char">
    <w:name w:val="Heading 1 Char"/>
    <w:basedOn w:val="DefaultParagraphFont"/>
    <w:link w:val="Heading1"/>
    <w:uiPriority w:val="9"/>
    <w:rsid w:val="0008597E"/>
    <w:rPr>
      <w:rFonts w:ascii="Times New Roman" w:eastAsia="Times New Roman" w:hAnsi="Times New Roman" w:cs="Times New Roman"/>
      <w:b/>
      <w:bCs/>
      <w:color w:val="203550"/>
      <w:spacing w:val="-6"/>
      <w:kern w:val="36"/>
      <w:sz w:val="48"/>
      <w:szCs w:val="48"/>
    </w:rPr>
  </w:style>
  <w:style w:type="character" w:styleId="CommentReference">
    <w:name w:val="annotation reference"/>
    <w:basedOn w:val="DefaultParagraphFont"/>
    <w:uiPriority w:val="99"/>
    <w:semiHidden/>
    <w:unhideWhenUsed/>
    <w:rsid w:val="00DA158B"/>
    <w:rPr>
      <w:sz w:val="16"/>
      <w:szCs w:val="16"/>
    </w:rPr>
  </w:style>
  <w:style w:type="paragraph" w:styleId="CommentText">
    <w:name w:val="annotation text"/>
    <w:basedOn w:val="Normal"/>
    <w:link w:val="CommentTextChar"/>
    <w:uiPriority w:val="99"/>
    <w:semiHidden/>
    <w:unhideWhenUsed/>
    <w:rsid w:val="00DA158B"/>
    <w:pPr>
      <w:spacing w:line="240" w:lineRule="auto"/>
    </w:pPr>
    <w:rPr>
      <w:sz w:val="20"/>
      <w:szCs w:val="20"/>
    </w:rPr>
  </w:style>
  <w:style w:type="character" w:customStyle="1" w:styleId="CommentTextChar">
    <w:name w:val="Comment Text Char"/>
    <w:basedOn w:val="DefaultParagraphFont"/>
    <w:link w:val="CommentText"/>
    <w:uiPriority w:val="99"/>
    <w:semiHidden/>
    <w:rsid w:val="00DA158B"/>
    <w:rPr>
      <w:sz w:val="20"/>
      <w:szCs w:val="20"/>
    </w:rPr>
  </w:style>
  <w:style w:type="paragraph" w:styleId="CommentSubject">
    <w:name w:val="annotation subject"/>
    <w:basedOn w:val="CommentText"/>
    <w:next w:val="CommentText"/>
    <w:link w:val="CommentSubjectChar"/>
    <w:uiPriority w:val="99"/>
    <w:semiHidden/>
    <w:unhideWhenUsed/>
    <w:rsid w:val="00DA158B"/>
    <w:rPr>
      <w:b/>
      <w:bCs/>
    </w:rPr>
  </w:style>
  <w:style w:type="character" w:customStyle="1" w:styleId="CommentSubjectChar">
    <w:name w:val="Comment Subject Char"/>
    <w:basedOn w:val="CommentTextChar"/>
    <w:link w:val="CommentSubject"/>
    <w:uiPriority w:val="99"/>
    <w:semiHidden/>
    <w:rsid w:val="00DA15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7973">
      <w:bodyDiv w:val="1"/>
      <w:marLeft w:val="0"/>
      <w:marRight w:val="0"/>
      <w:marTop w:val="0"/>
      <w:marBottom w:val="0"/>
      <w:divBdr>
        <w:top w:val="none" w:sz="0" w:space="0" w:color="auto"/>
        <w:left w:val="none" w:sz="0" w:space="0" w:color="auto"/>
        <w:bottom w:val="none" w:sz="0" w:space="0" w:color="auto"/>
        <w:right w:val="none" w:sz="0" w:space="0" w:color="auto"/>
      </w:divBdr>
      <w:divsChild>
        <w:div w:id="1376194191">
          <w:marLeft w:val="0"/>
          <w:marRight w:val="0"/>
          <w:marTop w:val="0"/>
          <w:marBottom w:val="0"/>
          <w:divBdr>
            <w:top w:val="none" w:sz="0" w:space="0" w:color="auto"/>
            <w:left w:val="none" w:sz="0" w:space="0" w:color="auto"/>
            <w:bottom w:val="none" w:sz="0" w:space="0" w:color="auto"/>
            <w:right w:val="none" w:sz="0" w:space="0" w:color="auto"/>
          </w:divBdr>
          <w:divsChild>
            <w:div w:id="99422952">
              <w:marLeft w:val="0"/>
              <w:marRight w:val="0"/>
              <w:marTop w:val="0"/>
              <w:marBottom w:val="0"/>
              <w:divBdr>
                <w:top w:val="none" w:sz="0" w:space="0" w:color="auto"/>
                <w:left w:val="none" w:sz="0" w:space="0" w:color="auto"/>
                <w:bottom w:val="none" w:sz="0" w:space="0" w:color="auto"/>
                <w:right w:val="none" w:sz="0" w:space="0" w:color="auto"/>
              </w:divBdr>
              <w:divsChild>
                <w:div w:id="826046429">
                  <w:marLeft w:val="0"/>
                  <w:marRight w:val="0"/>
                  <w:marTop w:val="0"/>
                  <w:marBottom w:val="0"/>
                  <w:divBdr>
                    <w:top w:val="none" w:sz="0" w:space="0" w:color="auto"/>
                    <w:left w:val="none" w:sz="0" w:space="0" w:color="auto"/>
                    <w:bottom w:val="none" w:sz="0" w:space="0" w:color="auto"/>
                    <w:right w:val="none" w:sz="0" w:space="0" w:color="auto"/>
                  </w:divBdr>
                  <w:divsChild>
                    <w:div w:id="111630734">
                      <w:marLeft w:val="0"/>
                      <w:marRight w:val="0"/>
                      <w:marTop w:val="0"/>
                      <w:marBottom w:val="0"/>
                      <w:divBdr>
                        <w:top w:val="none" w:sz="0" w:space="0" w:color="auto"/>
                        <w:left w:val="none" w:sz="0" w:space="0" w:color="auto"/>
                        <w:bottom w:val="none" w:sz="0" w:space="0" w:color="auto"/>
                        <w:right w:val="none" w:sz="0" w:space="0" w:color="auto"/>
                      </w:divBdr>
                      <w:divsChild>
                        <w:div w:id="556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263686">
      <w:bodyDiv w:val="1"/>
      <w:marLeft w:val="0"/>
      <w:marRight w:val="0"/>
      <w:marTop w:val="0"/>
      <w:marBottom w:val="0"/>
      <w:divBdr>
        <w:top w:val="none" w:sz="0" w:space="0" w:color="auto"/>
        <w:left w:val="none" w:sz="0" w:space="0" w:color="auto"/>
        <w:bottom w:val="none" w:sz="0" w:space="0" w:color="auto"/>
        <w:right w:val="none" w:sz="0" w:space="0" w:color="auto"/>
      </w:divBdr>
      <w:divsChild>
        <w:div w:id="841045583">
          <w:marLeft w:val="0"/>
          <w:marRight w:val="0"/>
          <w:marTop w:val="0"/>
          <w:marBottom w:val="0"/>
          <w:divBdr>
            <w:top w:val="none" w:sz="0" w:space="0" w:color="auto"/>
            <w:left w:val="none" w:sz="0" w:space="0" w:color="auto"/>
            <w:bottom w:val="none" w:sz="0" w:space="0" w:color="auto"/>
            <w:right w:val="none" w:sz="0" w:space="0" w:color="auto"/>
          </w:divBdr>
          <w:divsChild>
            <w:div w:id="871039858">
              <w:marLeft w:val="0"/>
              <w:marRight w:val="0"/>
              <w:marTop w:val="0"/>
              <w:marBottom w:val="0"/>
              <w:divBdr>
                <w:top w:val="none" w:sz="0" w:space="0" w:color="auto"/>
                <w:left w:val="none" w:sz="0" w:space="0" w:color="auto"/>
                <w:bottom w:val="none" w:sz="0" w:space="0" w:color="auto"/>
                <w:right w:val="none" w:sz="0" w:space="0" w:color="auto"/>
              </w:divBdr>
              <w:divsChild>
                <w:div w:id="1162309504">
                  <w:marLeft w:val="0"/>
                  <w:marRight w:val="0"/>
                  <w:marTop w:val="0"/>
                  <w:marBottom w:val="0"/>
                  <w:divBdr>
                    <w:top w:val="none" w:sz="0" w:space="0" w:color="auto"/>
                    <w:left w:val="none" w:sz="0" w:space="0" w:color="auto"/>
                    <w:bottom w:val="none" w:sz="0" w:space="0" w:color="auto"/>
                    <w:right w:val="none" w:sz="0" w:space="0" w:color="auto"/>
                  </w:divBdr>
                  <w:divsChild>
                    <w:div w:id="684674365">
                      <w:marLeft w:val="0"/>
                      <w:marRight w:val="0"/>
                      <w:marTop w:val="0"/>
                      <w:marBottom w:val="0"/>
                      <w:divBdr>
                        <w:top w:val="none" w:sz="0" w:space="0" w:color="auto"/>
                        <w:left w:val="none" w:sz="0" w:space="0" w:color="auto"/>
                        <w:bottom w:val="none" w:sz="0" w:space="0" w:color="auto"/>
                        <w:right w:val="none" w:sz="0" w:space="0" w:color="auto"/>
                      </w:divBdr>
                      <w:divsChild>
                        <w:div w:id="3782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48615">
      <w:bodyDiv w:val="1"/>
      <w:marLeft w:val="0"/>
      <w:marRight w:val="0"/>
      <w:marTop w:val="0"/>
      <w:marBottom w:val="0"/>
      <w:divBdr>
        <w:top w:val="none" w:sz="0" w:space="0" w:color="auto"/>
        <w:left w:val="none" w:sz="0" w:space="0" w:color="auto"/>
        <w:bottom w:val="none" w:sz="0" w:space="0" w:color="auto"/>
        <w:right w:val="none" w:sz="0" w:space="0" w:color="auto"/>
      </w:divBdr>
    </w:div>
    <w:div w:id="885872585">
      <w:bodyDiv w:val="1"/>
      <w:marLeft w:val="0"/>
      <w:marRight w:val="0"/>
      <w:marTop w:val="0"/>
      <w:marBottom w:val="0"/>
      <w:divBdr>
        <w:top w:val="none" w:sz="0" w:space="0" w:color="auto"/>
        <w:left w:val="none" w:sz="0" w:space="0" w:color="auto"/>
        <w:bottom w:val="none" w:sz="0" w:space="0" w:color="auto"/>
        <w:right w:val="none" w:sz="0" w:space="0" w:color="auto"/>
      </w:divBdr>
      <w:divsChild>
        <w:div w:id="1300190359">
          <w:marLeft w:val="0"/>
          <w:marRight w:val="0"/>
          <w:marTop w:val="0"/>
          <w:marBottom w:val="0"/>
          <w:divBdr>
            <w:top w:val="none" w:sz="0" w:space="0" w:color="auto"/>
            <w:left w:val="none" w:sz="0" w:space="0" w:color="auto"/>
            <w:bottom w:val="none" w:sz="0" w:space="0" w:color="auto"/>
            <w:right w:val="none" w:sz="0" w:space="0" w:color="auto"/>
          </w:divBdr>
          <w:divsChild>
            <w:div w:id="1906597490">
              <w:marLeft w:val="0"/>
              <w:marRight w:val="0"/>
              <w:marTop w:val="0"/>
              <w:marBottom w:val="0"/>
              <w:divBdr>
                <w:top w:val="none" w:sz="0" w:space="0" w:color="auto"/>
                <w:left w:val="none" w:sz="0" w:space="0" w:color="auto"/>
                <w:bottom w:val="none" w:sz="0" w:space="0" w:color="auto"/>
                <w:right w:val="none" w:sz="0" w:space="0" w:color="auto"/>
              </w:divBdr>
              <w:divsChild>
                <w:div w:id="1759867001">
                  <w:marLeft w:val="0"/>
                  <w:marRight w:val="0"/>
                  <w:marTop w:val="0"/>
                  <w:marBottom w:val="0"/>
                  <w:divBdr>
                    <w:top w:val="none" w:sz="0" w:space="0" w:color="auto"/>
                    <w:left w:val="none" w:sz="0" w:space="0" w:color="auto"/>
                    <w:bottom w:val="none" w:sz="0" w:space="0" w:color="auto"/>
                    <w:right w:val="none" w:sz="0" w:space="0" w:color="auto"/>
                  </w:divBdr>
                  <w:divsChild>
                    <w:div w:id="1922566200">
                      <w:marLeft w:val="0"/>
                      <w:marRight w:val="0"/>
                      <w:marTop w:val="0"/>
                      <w:marBottom w:val="0"/>
                      <w:divBdr>
                        <w:top w:val="none" w:sz="0" w:space="0" w:color="auto"/>
                        <w:left w:val="none" w:sz="0" w:space="0" w:color="auto"/>
                        <w:bottom w:val="none" w:sz="0" w:space="0" w:color="auto"/>
                        <w:right w:val="none" w:sz="0" w:space="0" w:color="auto"/>
                      </w:divBdr>
                      <w:divsChild>
                        <w:div w:id="411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283238">
      <w:bodyDiv w:val="1"/>
      <w:marLeft w:val="0"/>
      <w:marRight w:val="0"/>
      <w:marTop w:val="0"/>
      <w:marBottom w:val="0"/>
      <w:divBdr>
        <w:top w:val="none" w:sz="0" w:space="0" w:color="auto"/>
        <w:left w:val="none" w:sz="0" w:space="0" w:color="auto"/>
        <w:bottom w:val="none" w:sz="0" w:space="0" w:color="auto"/>
        <w:right w:val="none" w:sz="0" w:space="0" w:color="auto"/>
      </w:divBdr>
    </w:div>
    <w:div w:id="1104300559">
      <w:bodyDiv w:val="1"/>
      <w:marLeft w:val="0"/>
      <w:marRight w:val="0"/>
      <w:marTop w:val="0"/>
      <w:marBottom w:val="0"/>
      <w:divBdr>
        <w:top w:val="none" w:sz="0" w:space="0" w:color="auto"/>
        <w:left w:val="none" w:sz="0" w:space="0" w:color="auto"/>
        <w:bottom w:val="none" w:sz="0" w:space="0" w:color="auto"/>
        <w:right w:val="none" w:sz="0" w:space="0" w:color="auto"/>
      </w:divBdr>
      <w:divsChild>
        <w:div w:id="901212232">
          <w:marLeft w:val="0"/>
          <w:marRight w:val="0"/>
          <w:marTop w:val="0"/>
          <w:marBottom w:val="0"/>
          <w:divBdr>
            <w:top w:val="none" w:sz="0" w:space="0" w:color="auto"/>
            <w:left w:val="none" w:sz="0" w:space="0" w:color="auto"/>
            <w:bottom w:val="none" w:sz="0" w:space="0" w:color="auto"/>
            <w:right w:val="none" w:sz="0" w:space="0" w:color="auto"/>
          </w:divBdr>
          <w:divsChild>
            <w:div w:id="362943804">
              <w:marLeft w:val="0"/>
              <w:marRight w:val="0"/>
              <w:marTop w:val="0"/>
              <w:marBottom w:val="0"/>
              <w:divBdr>
                <w:top w:val="none" w:sz="0" w:space="0" w:color="auto"/>
                <w:left w:val="none" w:sz="0" w:space="0" w:color="auto"/>
                <w:bottom w:val="none" w:sz="0" w:space="0" w:color="auto"/>
                <w:right w:val="none" w:sz="0" w:space="0" w:color="auto"/>
              </w:divBdr>
              <w:divsChild>
                <w:div w:id="1715079683">
                  <w:marLeft w:val="0"/>
                  <w:marRight w:val="0"/>
                  <w:marTop w:val="0"/>
                  <w:marBottom w:val="0"/>
                  <w:divBdr>
                    <w:top w:val="none" w:sz="0" w:space="0" w:color="auto"/>
                    <w:left w:val="none" w:sz="0" w:space="0" w:color="auto"/>
                    <w:bottom w:val="none" w:sz="0" w:space="0" w:color="auto"/>
                    <w:right w:val="none" w:sz="0" w:space="0" w:color="auto"/>
                  </w:divBdr>
                  <w:divsChild>
                    <w:div w:id="350955328">
                      <w:marLeft w:val="0"/>
                      <w:marRight w:val="0"/>
                      <w:marTop w:val="0"/>
                      <w:marBottom w:val="0"/>
                      <w:divBdr>
                        <w:top w:val="none" w:sz="0" w:space="0" w:color="auto"/>
                        <w:left w:val="none" w:sz="0" w:space="0" w:color="auto"/>
                        <w:bottom w:val="none" w:sz="0" w:space="0" w:color="auto"/>
                        <w:right w:val="none" w:sz="0" w:space="0" w:color="auto"/>
                      </w:divBdr>
                      <w:divsChild>
                        <w:div w:id="19989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276580">
      <w:bodyDiv w:val="1"/>
      <w:marLeft w:val="0"/>
      <w:marRight w:val="0"/>
      <w:marTop w:val="0"/>
      <w:marBottom w:val="0"/>
      <w:divBdr>
        <w:top w:val="none" w:sz="0" w:space="0" w:color="auto"/>
        <w:left w:val="none" w:sz="0" w:space="0" w:color="auto"/>
        <w:bottom w:val="none" w:sz="0" w:space="0" w:color="auto"/>
        <w:right w:val="none" w:sz="0" w:space="0" w:color="auto"/>
      </w:divBdr>
      <w:divsChild>
        <w:div w:id="410585831">
          <w:marLeft w:val="0"/>
          <w:marRight w:val="0"/>
          <w:marTop w:val="0"/>
          <w:marBottom w:val="0"/>
          <w:divBdr>
            <w:top w:val="none" w:sz="0" w:space="0" w:color="auto"/>
            <w:left w:val="none" w:sz="0" w:space="0" w:color="auto"/>
            <w:bottom w:val="none" w:sz="0" w:space="0" w:color="auto"/>
            <w:right w:val="none" w:sz="0" w:space="0" w:color="auto"/>
          </w:divBdr>
          <w:divsChild>
            <w:div w:id="1629125271">
              <w:marLeft w:val="0"/>
              <w:marRight w:val="0"/>
              <w:marTop w:val="0"/>
              <w:marBottom w:val="0"/>
              <w:divBdr>
                <w:top w:val="none" w:sz="0" w:space="0" w:color="auto"/>
                <w:left w:val="none" w:sz="0" w:space="0" w:color="auto"/>
                <w:bottom w:val="none" w:sz="0" w:space="0" w:color="auto"/>
                <w:right w:val="none" w:sz="0" w:space="0" w:color="auto"/>
              </w:divBdr>
              <w:divsChild>
                <w:div w:id="573123166">
                  <w:marLeft w:val="0"/>
                  <w:marRight w:val="0"/>
                  <w:marTop w:val="0"/>
                  <w:marBottom w:val="0"/>
                  <w:divBdr>
                    <w:top w:val="none" w:sz="0" w:space="0" w:color="auto"/>
                    <w:left w:val="none" w:sz="0" w:space="0" w:color="auto"/>
                    <w:bottom w:val="none" w:sz="0" w:space="0" w:color="auto"/>
                    <w:right w:val="none" w:sz="0" w:space="0" w:color="auto"/>
                  </w:divBdr>
                  <w:divsChild>
                    <w:div w:id="576791932">
                      <w:marLeft w:val="0"/>
                      <w:marRight w:val="0"/>
                      <w:marTop w:val="0"/>
                      <w:marBottom w:val="0"/>
                      <w:divBdr>
                        <w:top w:val="none" w:sz="0" w:space="0" w:color="auto"/>
                        <w:left w:val="none" w:sz="0" w:space="0" w:color="auto"/>
                        <w:bottom w:val="none" w:sz="0" w:space="0" w:color="auto"/>
                        <w:right w:val="none" w:sz="0" w:space="0" w:color="auto"/>
                      </w:divBdr>
                      <w:divsChild>
                        <w:div w:id="7616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114397">
      <w:bodyDiv w:val="1"/>
      <w:marLeft w:val="0"/>
      <w:marRight w:val="0"/>
      <w:marTop w:val="0"/>
      <w:marBottom w:val="0"/>
      <w:divBdr>
        <w:top w:val="none" w:sz="0" w:space="0" w:color="auto"/>
        <w:left w:val="none" w:sz="0" w:space="0" w:color="auto"/>
        <w:bottom w:val="none" w:sz="0" w:space="0" w:color="auto"/>
        <w:right w:val="none" w:sz="0" w:space="0" w:color="auto"/>
      </w:divBdr>
      <w:divsChild>
        <w:div w:id="292444519">
          <w:marLeft w:val="0"/>
          <w:marRight w:val="0"/>
          <w:marTop w:val="0"/>
          <w:marBottom w:val="0"/>
          <w:divBdr>
            <w:top w:val="none" w:sz="0" w:space="0" w:color="auto"/>
            <w:left w:val="none" w:sz="0" w:space="0" w:color="auto"/>
            <w:bottom w:val="none" w:sz="0" w:space="0" w:color="auto"/>
            <w:right w:val="none" w:sz="0" w:space="0" w:color="auto"/>
          </w:divBdr>
          <w:divsChild>
            <w:div w:id="1798911370">
              <w:marLeft w:val="0"/>
              <w:marRight w:val="0"/>
              <w:marTop w:val="0"/>
              <w:marBottom w:val="0"/>
              <w:divBdr>
                <w:top w:val="none" w:sz="0" w:space="0" w:color="auto"/>
                <w:left w:val="none" w:sz="0" w:space="0" w:color="auto"/>
                <w:bottom w:val="none" w:sz="0" w:space="0" w:color="auto"/>
                <w:right w:val="none" w:sz="0" w:space="0" w:color="auto"/>
              </w:divBdr>
              <w:divsChild>
                <w:div w:id="268196586">
                  <w:marLeft w:val="0"/>
                  <w:marRight w:val="0"/>
                  <w:marTop w:val="0"/>
                  <w:marBottom w:val="0"/>
                  <w:divBdr>
                    <w:top w:val="none" w:sz="0" w:space="0" w:color="auto"/>
                    <w:left w:val="none" w:sz="0" w:space="0" w:color="auto"/>
                    <w:bottom w:val="none" w:sz="0" w:space="0" w:color="auto"/>
                    <w:right w:val="none" w:sz="0" w:space="0" w:color="auto"/>
                  </w:divBdr>
                  <w:divsChild>
                    <w:div w:id="280846673">
                      <w:marLeft w:val="0"/>
                      <w:marRight w:val="0"/>
                      <w:marTop w:val="0"/>
                      <w:marBottom w:val="0"/>
                      <w:divBdr>
                        <w:top w:val="none" w:sz="0" w:space="0" w:color="auto"/>
                        <w:left w:val="none" w:sz="0" w:space="0" w:color="auto"/>
                        <w:bottom w:val="none" w:sz="0" w:space="0" w:color="auto"/>
                        <w:right w:val="none" w:sz="0" w:space="0" w:color="auto"/>
                      </w:divBdr>
                      <w:divsChild>
                        <w:div w:id="2304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410795">
      <w:bodyDiv w:val="1"/>
      <w:marLeft w:val="0"/>
      <w:marRight w:val="0"/>
      <w:marTop w:val="0"/>
      <w:marBottom w:val="0"/>
      <w:divBdr>
        <w:top w:val="none" w:sz="0" w:space="0" w:color="auto"/>
        <w:left w:val="none" w:sz="0" w:space="0" w:color="auto"/>
        <w:bottom w:val="none" w:sz="0" w:space="0" w:color="auto"/>
        <w:right w:val="none" w:sz="0" w:space="0" w:color="auto"/>
      </w:divBdr>
      <w:divsChild>
        <w:div w:id="125854039">
          <w:marLeft w:val="0"/>
          <w:marRight w:val="0"/>
          <w:marTop w:val="0"/>
          <w:marBottom w:val="0"/>
          <w:divBdr>
            <w:top w:val="none" w:sz="0" w:space="0" w:color="auto"/>
            <w:left w:val="none" w:sz="0" w:space="0" w:color="auto"/>
            <w:bottom w:val="none" w:sz="0" w:space="0" w:color="auto"/>
            <w:right w:val="none" w:sz="0" w:space="0" w:color="auto"/>
          </w:divBdr>
          <w:divsChild>
            <w:div w:id="1548181788">
              <w:marLeft w:val="0"/>
              <w:marRight w:val="0"/>
              <w:marTop w:val="0"/>
              <w:marBottom w:val="0"/>
              <w:divBdr>
                <w:top w:val="none" w:sz="0" w:space="0" w:color="auto"/>
                <w:left w:val="none" w:sz="0" w:space="0" w:color="auto"/>
                <w:bottom w:val="none" w:sz="0" w:space="0" w:color="auto"/>
                <w:right w:val="none" w:sz="0" w:space="0" w:color="auto"/>
              </w:divBdr>
              <w:divsChild>
                <w:div w:id="1934240920">
                  <w:marLeft w:val="0"/>
                  <w:marRight w:val="0"/>
                  <w:marTop w:val="0"/>
                  <w:marBottom w:val="0"/>
                  <w:divBdr>
                    <w:top w:val="none" w:sz="0" w:space="0" w:color="auto"/>
                    <w:left w:val="none" w:sz="0" w:space="0" w:color="auto"/>
                    <w:bottom w:val="none" w:sz="0" w:space="0" w:color="auto"/>
                    <w:right w:val="none" w:sz="0" w:space="0" w:color="auto"/>
                  </w:divBdr>
                  <w:divsChild>
                    <w:div w:id="1104183104">
                      <w:marLeft w:val="0"/>
                      <w:marRight w:val="0"/>
                      <w:marTop w:val="0"/>
                      <w:marBottom w:val="0"/>
                      <w:divBdr>
                        <w:top w:val="none" w:sz="0" w:space="0" w:color="auto"/>
                        <w:left w:val="none" w:sz="0" w:space="0" w:color="auto"/>
                        <w:bottom w:val="none" w:sz="0" w:space="0" w:color="auto"/>
                        <w:right w:val="none" w:sz="0" w:space="0" w:color="auto"/>
                      </w:divBdr>
                      <w:divsChild>
                        <w:div w:id="14448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2430">
      <w:bodyDiv w:val="1"/>
      <w:marLeft w:val="0"/>
      <w:marRight w:val="0"/>
      <w:marTop w:val="0"/>
      <w:marBottom w:val="0"/>
      <w:divBdr>
        <w:top w:val="none" w:sz="0" w:space="0" w:color="auto"/>
        <w:left w:val="none" w:sz="0" w:space="0" w:color="auto"/>
        <w:bottom w:val="none" w:sz="0" w:space="0" w:color="auto"/>
        <w:right w:val="none" w:sz="0" w:space="0" w:color="auto"/>
      </w:divBdr>
      <w:divsChild>
        <w:div w:id="1303846964">
          <w:marLeft w:val="0"/>
          <w:marRight w:val="0"/>
          <w:marTop w:val="0"/>
          <w:marBottom w:val="0"/>
          <w:divBdr>
            <w:top w:val="none" w:sz="0" w:space="0" w:color="auto"/>
            <w:left w:val="none" w:sz="0" w:space="0" w:color="auto"/>
            <w:bottom w:val="none" w:sz="0" w:space="0" w:color="auto"/>
            <w:right w:val="none" w:sz="0" w:space="0" w:color="auto"/>
          </w:divBdr>
          <w:divsChild>
            <w:div w:id="81419656">
              <w:marLeft w:val="0"/>
              <w:marRight w:val="0"/>
              <w:marTop w:val="0"/>
              <w:marBottom w:val="0"/>
              <w:divBdr>
                <w:top w:val="none" w:sz="0" w:space="0" w:color="auto"/>
                <w:left w:val="none" w:sz="0" w:space="0" w:color="auto"/>
                <w:bottom w:val="none" w:sz="0" w:space="0" w:color="auto"/>
                <w:right w:val="none" w:sz="0" w:space="0" w:color="auto"/>
              </w:divBdr>
              <w:divsChild>
                <w:div w:id="1579515229">
                  <w:marLeft w:val="0"/>
                  <w:marRight w:val="0"/>
                  <w:marTop w:val="0"/>
                  <w:marBottom w:val="0"/>
                  <w:divBdr>
                    <w:top w:val="none" w:sz="0" w:space="0" w:color="auto"/>
                    <w:left w:val="none" w:sz="0" w:space="0" w:color="auto"/>
                    <w:bottom w:val="none" w:sz="0" w:space="0" w:color="auto"/>
                    <w:right w:val="none" w:sz="0" w:space="0" w:color="auto"/>
                  </w:divBdr>
                  <w:divsChild>
                    <w:div w:id="1117487002">
                      <w:marLeft w:val="0"/>
                      <w:marRight w:val="0"/>
                      <w:marTop w:val="0"/>
                      <w:marBottom w:val="0"/>
                      <w:divBdr>
                        <w:top w:val="none" w:sz="0" w:space="0" w:color="auto"/>
                        <w:left w:val="none" w:sz="0" w:space="0" w:color="auto"/>
                        <w:bottom w:val="none" w:sz="0" w:space="0" w:color="auto"/>
                        <w:right w:val="none" w:sz="0" w:space="0" w:color="auto"/>
                      </w:divBdr>
                      <w:divsChild>
                        <w:div w:id="146133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Pelletier, Rita (PresOffice)</dc:creator>
  <cp:lastModifiedBy>Matterazzo, Susan (PresOffice)</cp:lastModifiedBy>
  <cp:revision>3</cp:revision>
  <cp:lastPrinted>2019-12-09T13:50:00Z</cp:lastPrinted>
  <dcterms:created xsi:type="dcterms:W3CDTF">2019-12-09T13:50:00Z</dcterms:created>
  <dcterms:modified xsi:type="dcterms:W3CDTF">2020-01-08T16:16:00Z</dcterms:modified>
</cp:coreProperties>
</file>