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117" w:rsidRPr="004B1117" w:rsidRDefault="004B1117" w:rsidP="004B1117">
      <w:pPr>
        <w:shd w:val="clear" w:color="auto" w:fill="FFFFFF"/>
        <w:spacing w:after="240" w:line="459" w:lineRule="atLeast"/>
        <w:textAlignment w:val="baseline"/>
        <w:outlineLvl w:val="0"/>
        <w:rPr>
          <w:rFonts w:ascii="Helvetica" w:eastAsia="Times New Roman" w:hAnsi="Helvetica" w:cs="Helvetica"/>
          <w:b/>
          <w:bCs/>
          <w:color w:val="203550"/>
          <w:spacing w:val="-2"/>
          <w:kern w:val="36"/>
          <w:sz w:val="48"/>
          <w:szCs w:val="48"/>
        </w:rPr>
      </w:pPr>
      <w:r w:rsidRPr="004B1117">
        <w:rPr>
          <w:rFonts w:ascii="Helvetica" w:eastAsia="Times New Roman" w:hAnsi="Helvetica" w:cs="Helvetica"/>
          <w:b/>
          <w:bCs/>
          <w:color w:val="203550"/>
          <w:spacing w:val="-2"/>
          <w:kern w:val="36"/>
          <w:sz w:val="48"/>
          <w:szCs w:val="48"/>
        </w:rPr>
        <w:t>Housing Accommodation Policy</w:t>
      </w:r>
    </w:p>
    <w:p w:rsidR="004B1117" w:rsidRPr="004B1117" w:rsidRDefault="004B1117" w:rsidP="004B1117">
      <w:pPr>
        <w:shd w:val="clear" w:color="auto" w:fill="FFFFFF"/>
        <w:spacing w:beforeAutospacing="1" w:after="0" w:afterAutospacing="1" w:line="240" w:lineRule="auto"/>
        <w:textAlignment w:val="baseline"/>
        <w:rPr>
          <w:rFonts w:ascii="Helvetica" w:eastAsia="Times New Roman" w:hAnsi="Helvetica" w:cs="Helvetica"/>
          <w:color w:val="000000"/>
          <w:spacing w:val="1"/>
          <w:sz w:val="24"/>
          <w:szCs w:val="24"/>
        </w:rPr>
      </w:pPr>
      <w:hyperlink r:id="rId5" w:tgtFrame="_blank" w:history="1">
        <w:r w:rsidRPr="004B1117">
          <w:rPr>
            <w:rFonts w:ascii="Helvetica" w:eastAsia="Times New Roman" w:hAnsi="Helvetica" w:cs="Helvetica"/>
            <w:b/>
            <w:bCs/>
            <w:color w:val="176ACF"/>
            <w:spacing w:val="1"/>
            <w:sz w:val="20"/>
            <w:szCs w:val="20"/>
            <w:u w:val="single"/>
            <w:bdr w:val="none" w:sz="0" w:space="0" w:color="auto" w:frame="1"/>
          </w:rPr>
          <w:t>Housing Accommodation Request Application Form</w:t>
        </w:r>
      </w:hyperlink>
      <w:bookmarkStart w:id="0" w:name="_GoBack"/>
      <w:bookmarkEnd w:id="0"/>
    </w:p>
    <w:p w:rsidR="004B1117" w:rsidRPr="004B1117" w:rsidRDefault="004B1117" w:rsidP="004B1117">
      <w:pPr>
        <w:shd w:val="clear" w:color="auto" w:fill="FFFFFF"/>
        <w:spacing w:before="100" w:beforeAutospacing="1" w:after="100" w:afterAutospacing="1" w:line="240" w:lineRule="auto"/>
        <w:textAlignment w:val="baseline"/>
        <w:rPr>
          <w:rFonts w:ascii="Helvetica" w:eastAsia="Times New Roman" w:hAnsi="Helvetica" w:cs="Helvetica"/>
          <w:color w:val="000000"/>
          <w:spacing w:val="1"/>
          <w:sz w:val="24"/>
          <w:szCs w:val="24"/>
        </w:rPr>
      </w:pPr>
      <w:r w:rsidRPr="004B1117">
        <w:rPr>
          <w:rFonts w:ascii="Helvetica" w:eastAsia="Times New Roman" w:hAnsi="Helvetica" w:cs="Helvetica"/>
          <w:color w:val="000000"/>
          <w:spacing w:val="1"/>
          <w:sz w:val="24"/>
          <w:szCs w:val="24"/>
        </w:rPr>
        <w:t>Central Connecticut State University is committed to the support of students with disabilities under the Americans with Disabilities Act (ADA), Section 504 of the Rehabilitation Act of 1973 and Connecticut law, and the Fair Housing Act. Housing accommodations include, but are not limited to, dorm accessibility arrangements, medical singles, dietary accommodations and/or a request for an emotional support animal. Students wishing to live on campus who wish to request a housing accommodation need to complete the following procedure/forms through Student Disability Services (SDS):</w:t>
      </w:r>
    </w:p>
    <w:p w:rsidR="004B1117" w:rsidRPr="004B1117" w:rsidRDefault="004B1117" w:rsidP="004B1117">
      <w:pPr>
        <w:shd w:val="clear" w:color="auto" w:fill="FFFFFF"/>
        <w:spacing w:beforeAutospacing="1" w:after="0" w:afterAutospacing="1" w:line="240" w:lineRule="auto"/>
        <w:textAlignment w:val="baseline"/>
        <w:rPr>
          <w:rFonts w:ascii="Helvetica" w:eastAsia="Times New Roman" w:hAnsi="Helvetica" w:cs="Helvetica"/>
          <w:color w:val="000000"/>
          <w:spacing w:val="1"/>
          <w:sz w:val="24"/>
          <w:szCs w:val="24"/>
        </w:rPr>
      </w:pPr>
      <w:r w:rsidRPr="004B1117">
        <w:rPr>
          <w:rFonts w:ascii="Helvetica" w:eastAsia="Times New Roman" w:hAnsi="Helvetica" w:cs="Helvetica"/>
          <w:b/>
          <w:bCs/>
          <w:color w:val="000000"/>
          <w:spacing w:val="1"/>
          <w:sz w:val="24"/>
          <w:szCs w:val="24"/>
          <w:bdr w:val="none" w:sz="0" w:space="0" w:color="auto" w:frame="1"/>
        </w:rPr>
        <w:t>Register with SDS:</w:t>
      </w:r>
      <w:r w:rsidRPr="004B1117">
        <w:rPr>
          <w:rFonts w:ascii="Helvetica" w:eastAsia="Times New Roman" w:hAnsi="Helvetica" w:cs="Helvetica"/>
          <w:color w:val="000000"/>
          <w:spacing w:val="1"/>
          <w:sz w:val="24"/>
          <w:szCs w:val="24"/>
        </w:rPr>
        <w:t xml:space="preserve"> Students who are not already registered with Student Disability </w:t>
      </w:r>
      <w:proofErr w:type="gramStart"/>
      <w:r w:rsidRPr="004B1117">
        <w:rPr>
          <w:rFonts w:ascii="Helvetica" w:eastAsia="Times New Roman" w:hAnsi="Helvetica" w:cs="Helvetica"/>
          <w:color w:val="000000"/>
          <w:spacing w:val="1"/>
          <w:sz w:val="24"/>
          <w:szCs w:val="24"/>
        </w:rPr>
        <w:t>Services,</w:t>
      </w:r>
      <w:proofErr w:type="gramEnd"/>
      <w:r w:rsidRPr="004B1117">
        <w:rPr>
          <w:rFonts w:ascii="Helvetica" w:eastAsia="Times New Roman" w:hAnsi="Helvetica" w:cs="Helvetica"/>
          <w:color w:val="000000"/>
          <w:spacing w:val="1"/>
          <w:sz w:val="24"/>
          <w:szCs w:val="24"/>
        </w:rPr>
        <w:t xml:space="preserve"> must complete an </w:t>
      </w:r>
      <w:hyperlink r:id="rId6" w:history="1">
        <w:r w:rsidRPr="004B1117">
          <w:rPr>
            <w:rFonts w:ascii="Helvetica" w:eastAsia="Times New Roman" w:hAnsi="Helvetica" w:cs="Helvetica"/>
            <w:b/>
            <w:bCs/>
            <w:color w:val="176ACF"/>
            <w:spacing w:val="1"/>
            <w:sz w:val="24"/>
            <w:szCs w:val="24"/>
            <w:u w:val="single"/>
            <w:bdr w:val="none" w:sz="0" w:space="0" w:color="auto" w:frame="1"/>
          </w:rPr>
          <w:t>SDS Intake Form</w:t>
        </w:r>
      </w:hyperlink>
      <w:r w:rsidRPr="004B1117">
        <w:rPr>
          <w:rFonts w:ascii="Helvetica" w:eastAsia="Times New Roman" w:hAnsi="Helvetica" w:cs="Helvetica"/>
          <w:color w:val="000000"/>
          <w:spacing w:val="1"/>
          <w:sz w:val="24"/>
          <w:szCs w:val="24"/>
        </w:rPr>
        <w:t>.</w:t>
      </w:r>
    </w:p>
    <w:p w:rsidR="004B1117" w:rsidRPr="004B1117" w:rsidRDefault="004B1117" w:rsidP="004B1117">
      <w:pPr>
        <w:shd w:val="clear" w:color="auto" w:fill="FFFFFF"/>
        <w:spacing w:beforeAutospacing="1" w:after="0" w:afterAutospacing="1" w:line="240" w:lineRule="auto"/>
        <w:textAlignment w:val="baseline"/>
        <w:rPr>
          <w:rFonts w:ascii="Helvetica" w:eastAsia="Times New Roman" w:hAnsi="Helvetica" w:cs="Helvetica"/>
          <w:color w:val="000000"/>
          <w:spacing w:val="1"/>
          <w:sz w:val="24"/>
          <w:szCs w:val="24"/>
        </w:rPr>
      </w:pPr>
      <w:r w:rsidRPr="004B1117">
        <w:rPr>
          <w:rFonts w:ascii="Helvetica" w:eastAsia="Times New Roman" w:hAnsi="Helvetica" w:cs="Helvetica"/>
          <w:b/>
          <w:bCs/>
          <w:color w:val="000000"/>
          <w:spacing w:val="1"/>
          <w:sz w:val="24"/>
          <w:szCs w:val="24"/>
          <w:bdr w:val="none" w:sz="0" w:space="0" w:color="auto" w:frame="1"/>
        </w:rPr>
        <w:t>Housing Accommodation Request:</w:t>
      </w:r>
      <w:r w:rsidRPr="004B1117">
        <w:rPr>
          <w:rFonts w:ascii="Helvetica" w:eastAsia="Times New Roman" w:hAnsi="Helvetica" w:cs="Helvetica"/>
          <w:color w:val="000000"/>
          <w:spacing w:val="1"/>
          <w:sz w:val="24"/>
          <w:szCs w:val="24"/>
        </w:rPr>
        <w:t xml:space="preserve"> Students requesting any housing </w:t>
      </w:r>
      <w:proofErr w:type="gramStart"/>
      <w:r w:rsidRPr="004B1117">
        <w:rPr>
          <w:rFonts w:ascii="Helvetica" w:eastAsia="Times New Roman" w:hAnsi="Helvetica" w:cs="Helvetica"/>
          <w:color w:val="000000"/>
          <w:spacing w:val="1"/>
          <w:sz w:val="24"/>
          <w:szCs w:val="24"/>
        </w:rPr>
        <w:t>accommodation,</w:t>
      </w:r>
      <w:proofErr w:type="gramEnd"/>
      <w:r w:rsidRPr="004B1117">
        <w:rPr>
          <w:rFonts w:ascii="Helvetica" w:eastAsia="Times New Roman" w:hAnsi="Helvetica" w:cs="Helvetica"/>
          <w:color w:val="000000"/>
          <w:spacing w:val="1"/>
          <w:sz w:val="24"/>
          <w:szCs w:val="24"/>
        </w:rPr>
        <w:t xml:space="preserve"> must complete and submit a </w:t>
      </w:r>
      <w:hyperlink r:id="rId7" w:history="1">
        <w:r w:rsidRPr="004B1117">
          <w:rPr>
            <w:rFonts w:ascii="Helvetica" w:eastAsia="Times New Roman" w:hAnsi="Helvetica" w:cs="Helvetica"/>
            <w:b/>
            <w:bCs/>
            <w:color w:val="176ACF"/>
            <w:spacing w:val="1"/>
            <w:sz w:val="24"/>
            <w:szCs w:val="24"/>
            <w:u w:val="single"/>
            <w:bdr w:val="none" w:sz="0" w:space="0" w:color="auto" w:frame="1"/>
          </w:rPr>
          <w:t>Housing Accommodation Form</w:t>
        </w:r>
      </w:hyperlink>
      <w:r w:rsidRPr="004B1117">
        <w:rPr>
          <w:rFonts w:ascii="Helvetica" w:eastAsia="Times New Roman" w:hAnsi="Helvetica" w:cs="Helvetica"/>
          <w:color w:val="000000"/>
          <w:spacing w:val="1"/>
          <w:sz w:val="24"/>
          <w:szCs w:val="24"/>
        </w:rPr>
        <w:t>.</w:t>
      </w:r>
    </w:p>
    <w:p w:rsidR="004B1117" w:rsidRPr="004B1117" w:rsidRDefault="004B1117" w:rsidP="004B1117">
      <w:pPr>
        <w:shd w:val="clear" w:color="auto" w:fill="FFFFFF"/>
        <w:spacing w:beforeAutospacing="1" w:after="0" w:afterAutospacing="1" w:line="240" w:lineRule="auto"/>
        <w:textAlignment w:val="baseline"/>
        <w:rPr>
          <w:rFonts w:ascii="Helvetica" w:eastAsia="Times New Roman" w:hAnsi="Helvetica" w:cs="Helvetica"/>
          <w:color w:val="000000"/>
          <w:spacing w:val="1"/>
          <w:sz w:val="24"/>
          <w:szCs w:val="24"/>
        </w:rPr>
      </w:pPr>
      <w:r w:rsidRPr="004B1117">
        <w:rPr>
          <w:rFonts w:ascii="Helvetica" w:eastAsia="Times New Roman" w:hAnsi="Helvetica" w:cs="Helvetica"/>
          <w:b/>
          <w:bCs/>
          <w:color w:val="000000"/>
          <w:spacing w:val="1"/>
          <w:sz w:val="24"/>
          <w:szCs w:val="24"/>
          <w:bdr w:val="none" w:sz="0" w:space="0" w:color="auto" w:frame="1"/>
        </w:rPr>
        <w:t>Documentation:</w:t>
      </w:r>
      <w:r w:rsidRPr="004B1117">
        <w:rPr>
          <w:rFonts w:ascii="Helvetica" w:eastAsia="Times New Roman" w:hAnsi="Helvetica" w:cs="Helvetica"/>
          <w:color w:val="000000"/>
          <w:spacing w:val="1"/>
          <w:sz w:val="24"/>
          <w:szCs w:val="24"/>
        </w:rPr>
        <w:t xml:space="preserve"> Students must provide a documented need for a housing accommodation by a licensed provider with expertise in the area of diagnosis, who has worked with the student for a </w:t>
      </w:r>
      <w:proofErr w:type="gramStart"/>
      <w:r w:rsidRPr="004B1117">
        <w:rPr>
          <w:rFonts w:ascii="Helvetica" w:eastAsia="Times New Roman" w:hAnsi="Helvetica" w:cs="Helvetica"/>
          <w:color w:val="000000"/>
          <w:spacing w:val="1"/>
          <w:sz w:val="24"/>
          <w:szCs w:val="24"/>
        </w:rPr>
        <w:t>period of time</w:t>
      </w:r>
      <w:proofErr w:type="gramEnd"/>
      <w:r w:rsidRPr="004B1117">
        <w:rPr>
          <w:rFonts w:ascii="Helvetica" w:eastAsia="Times New Roman" w:hAnsi="Helvetica" w:cs="Helvetica"/>
          <w:color w:val="000000"/>
          <w:spacing w:val="1"/>
          <w:sz w:val="24"/>
          <w:szCs w:val="24"/>
        </w:rPr>
        <w:t xml:space="preserve">, and who can provide a statement for substantial need for the particular housing accommodation request. Providers may write the required detailed information on professional </w:t>
      </w:r>
      <w:proofErr w:type="gramStart"/>
      <w:r w:rsidRPr="004B1117">
        <w:rPr>
          <w:rFonts w:ascii="Helvetica" w:eastAsia="Times New Roman" w:hAnsi="Helvetica" w:cs="Helvetica"/>
          <w:color w:val="000000"/>
          <w:spacing w:val="1"/>
          <w:sz w:val="24"/>
          <w:szCs w:val="24"/>
        </w:rPr>
        <w:t>letter head</w:t>
      </w:r>
      <w:proofErr w:type="gramEnd"/>
      <w:r w:rsidRPr="004B1117">
        <w:rPr>
          <w:rFonts w:ascii="Helvetica" w:eastAsia="Times New Roman" w:hAnsi="Helvetica" w:cs="Helvetica"/>
          <w:color w:val="000000"/>
          <w:spacing w:val="1"/>
          <w:sz w:val="24"/>
          <w:szCs w:val="24"/>
        </w:rPr>
        <w:t xml:space="preserve"> stationary or complete a </w:t>
      </w:r>
      <w:hyperlink r:id="rId8" w:history="1">
        <w:r w:rsidRPr="004B1117">
          <w:rPr>
            <w:rFonts w:ascii="Helvetica" w:eastAsia="Times New Roman" w:hAnsi="Helvetica" w:cs="Helvetica"/>
            <w:b/>
            <w:bCs/>
            <w:color w:val="176ACF"/>
            <w:spacing w:val="1"/>
            <w:sz w:val="24"/>
            <w:szCs w:val="24"/>
            <w:u w:val="single"/>
            <w:bdr w:val="none" w:sz="0" w:space="0" w:color="auto" w:frame="1"/>
          </w:rPr>
          <w:t>Documentation Verification Form</w:t>
        </w:r>
      </w:hyperlink>
      <w:r w:rsidRPr="004B1117">
        <w:rPr>
          <w:rFonts w:ascii="Helvetica" w:eastAsia="Times New Roman" w:hAnsi="Helvetica" w:cs="Helvetica"/>
          <w:color w:val="000000"/>
          <w:spacing w:val="1"/>
          <w:sz w:val="24"/>
          <w:szCs w:val="24"/>
        </w:rPr>
        <w:t>.</w:t>
      </w:r>
    </w:p>
    <w:p w:rsidR="004B1117" w:rsidRPr="004B1117" w:rsidRDefault="004B1117" w:rsidP="004B1117">
      <w:pPr>
        <w:shd w:val="clear" w:color="auto" w:fill="FFFFFF"/>
        <w:spacing w:beforeAutospacing="1" w:after="0" w:afterAutospacing="1" w:line="240" w:lineRule="auto"/>
        <w:textAlignment w:val="baseline"/>
        <w:rPr>
          <w:rFonts w:ascii="Helvetica" w:eastAsia="Times New Roman" w:hAnsi="Helvetica" w:cs="Helvetica"/>
          <w:color w:val="000000"/>
          <w:spacing w:val="1"/>
          <w:sz w:val="24"/>
          <w:szCs w:val="24"/>
        </w:rPr>
      </w:pPr>
      <w:r w:rsidRPr="004B1117">
        <w:rPr>
          <w:rFonts w:ascii="Helvetica" w:eastAsia="Times New Roman" w:hAnsi="Helvetica" w:cs="Helvetica"/>
          <w:b/>
          <w:bCs/>
          <w:color w:val="000000"/>
          <w:spacing w:val="1"/>
          <w:sz w:val="24"/>
          <w:szCs w:val="24"/>
          <w:bdr w:val="none" w:sz="0" w:space="0" w:color="auto" w:frame="1"/>
        </w:rPr>
        <w:t>SDS Meeting:</w:t>
      </w:r>
      <w:r w:rsidRPr="004B1117">
        <w:rPr>
          <w:rFonts w:ascii="Helvetica" w:eastAsia="Times New Roman" w:hAnsi="Helvetica" w:cs="Helvetica"/>
          <w:color w:val="000000"/>
          <w:spacing w:val="1"/>
          <w:sz w:val="24"/>
          <w:szCs w:val="24"/>
        </w:rPr>
        <w:t xml:space="preserve"> Students must meet with a SDS Specialist in order to determine eligibility as a qualified student with a disability, provide documentation and a personal explanation with examples of how the disabling condition </w:t>
      </w:r>
      <w:proofErr w:type="gramStart"/>
      <w:r w:rsidRPr="004B1117">
        <w:rPr>
          <w:rFonts w:ascii="Helvetica" w:eastAsia="Times New Roman" w:hAnsi="Helvetica" w:cs="Helvetica"/>
          <w:color w:val="000000"/>
          <w:spacing w:val="1"/>
          <w:sz w:val="24"/>
          <w:szCs w:val="24"/>
        </w:rPr>
        <w:t>impacts</w:t>
      </w:r>
      <w:proofErr w:type="gramEnd"/>
      <w:r w:rsidRPr="004B1117">
        <w:rPr>
          <w:rFonts w:ascii="Helvetica" w:eastAsia="Times New Roman" w:hAnsi="Helvetica" w:cs="Helvetica"/>
          <w:color w:val="000000"/>
          <w:spacing w:val="1"/>
          <w:sz w:val="24"/>
          <w:szCs w:val="24"/>
        </w:rPr>
        <w:t xml:space="preserve"> their daily living environment and the need for a CCSU housing accommodation.</w:t>
      </w:r>
    </w:p>
    <w:p w:rsidR="004B1117" w:rsidRPr="004B1117" w:rsidRDefault="004B1117" w:rsidP="004B1117">
      <w:pPr>
        <w:shd w:val="clear" w:color="auto" w:fill="FFFFFF"/>
        <w:spacing w:beforeAutospacing="1" w:after="0" w:afterAutospacing="1" w:line="240" w:lineRule="auto"/>
        <w:textAlignment w:val="baseline"/>
        <w:rPr>
          <w:rFonts w:ascii="Helvetica" w:eastAsia="Times New Roman" w:hAnsi="Helvetica" w:cs="Helvetica"/>
          <w:color w:val="000000"/>
          <w:spacing w:val="1"/>
          <w:sz w:val="24"/>
          <w:szCs w:val="24"/>
        </w:rPr>
      </w:pPr>
      <w:r w:rsidRPr="004B1117">
        <w:rPr>
          <w:rFonts w:ascii="Helvetica" w:eastAsia="Times New Roman" w:hAnsi="Helvetica" w:cs="Helvetica"/>
          <w:b/>
          <w:bCs/>
          <w:color w:val="000000"/>
          <w:spacing w:val="1"/>
          <w:sz w:val="24"/>
          <w:szCs w:val="24"/>
          <w:bdr w:val="none" w:sz="0" w:space="0" w:color="auto" w:frame="1"/>
        </w:rPr>
        <w:t>Approval:</w:t>
      </w:r>
      <w:r w:rsidRPr="004B1117">
        <w:rPr>
          <w:rFonts w:ascii="Helvetica" w:eastAsia="Times New Roman" w:hAnsi="Helvetica" w:cs="Helvetica"/>
          <w:color w:val="000000"/>
          <w:spacing w:val="1"/>
          <w:sz w:val="24"/>
          <w:szCs w:val="24"/>
        </w:rPr>
        <w:t xml:space="preserve"> Once an accommodation </w:t>
      </w:r>
      <w:proofErr w:type="gramStart"/>
      <w:r w:rsidRPr="004B1117">
        <w:rPr>
          <w:rFonts w:ascii="Helvetica" w:eastAsia="Times New Roman" w:hAnsi="Helvetica" w:cs="Helvetica"/>
          <w:color w:val="000000"/>
          <w:spacing w:val="1"/>
          <w:sz w:val="24"/>
          <w:szCs w:val="24"/>
        </w:rPr>
        <w:t>is approved</w:t>
      </w:r>
      <w:proofErr w:type="gramEnd"/>
      <w:r w:rsidRPr="004B1117">
        <w:rPr>
          <w:rFonts w:ascii="Helvetica" w:eastAsia="Times New Roman" w:hAnsi="Helvetica" w:cs="Helvetica"/>
          <w:color w:val="000000"/>
          <w:spacing w:val="1"/>
          <w:sz w:val="24"/>
          <w:szCs w:val="24"/>
        </w:rPr>
        <w:t xml:space="preserve">, an email from SDS will serve as notification to Residence Life of the accommodation. Students will </w:t>
      </w:r>
      <w:proofErr w:type="gramStart"/>
      <w:r w:rsidRPr="004B1117">
        <w:rPr>
          <w:rFonts w:ascii="Helvetica" w:eastAsia="Times New Roman" w:hAnsi="Helvetica" w:cs="Helvetica"/>
          <w:color w:val="000000"/>
          <w:spacing w:val="1"/>
          <w:sz w:val="24"/>
          <w:szCs w:val="24"/>
        </w:rPr>
        <w:t>be copied</w:t>
      </w:r>
      <w:proofErr w:type="gramEnd"/>
      <w:r w:rsidRPr="004B1117">
        <w:rPr>
          <w:rFonts w:ascii="Helvetica" w:eastAsia="Times New Roman" w:hAnsi="Helvetica" w:cs="Helvetica"/>
          <w:color w:val="000000"/>
          <w:spacing w:val="1"/>
          <w:sz w:val="24"/>
          <w:szCs w:val="24"/>
        </w:rPr>
        <w:t xml:space="preserve"> on the email, and will be directed to a Residence Life staff member for further directions and information.</w:t>
      </w:r>
    </w:p>
    <w:p w:rsidR="004B1117" w:rsidRPr="004B1117" w:rsidRDefault="004B1117" w:rsidP="004B1117">
      <w:pPr>
        <w:shd w:val="clear" w:color="auto" w:fill="FFFFFF"/>
        <w:spacing w:beforeAutospacing="1" w:after="0" w:afterAutospacing="1" w:line="240" w:lineRule="auto"/>
        <w:textAlignment w:val="baseline"/>
        <w:rPr>
          <w:rFonts w:ascii="Helvetica" w:eastAsia="Times New Roman" w:hAnsi="Helvetica" w:cs="Helvetica"/>
          <w:color w:val="000000"/>
          <w:spacing w:val="1"/>
          <w:sz w:val="24"/>
          <w:szCs w:val="24"/>
        </w:rPr>
      </w:pPr>
      <w:r w:rsidRPr="004B1117">
        <w:rPr>
          <w:rFonts w:ascii="Helvetica" w:eastAsia="Times New Roman" w:hAnsi="Helvetica" w:cs="Helvetica"/>
          <w:b/>
          <w:bCs/>
          <w:color w:val="000000"/>
          <w:spacing w:val="1"/>
          <w:sz w:val="24"/>
          <w:szCs w:val="24"/>
          <w:bdr w:val="none" w:sz="0" w:space="0" w:color="auto" w:frame="1"/>
        </w:rPr>
        <w:t>Yearly Request:</w:t>
      </w:r>
      <w:r w:rsidRPr="004B1117">
        <w:rPr>
          <w:rFonts w:ascii="Helvetica" w:eastAsia="Times New Roman" w:hAnsi="Helvetica" w:cs="Helvetica"/>
          <w:color w:val="000000"/>
          <w:spacing w:val="1"/>
          <w:sz w:val="24"/>
          <w:szCs w:val="24"/>
        </w:rPr>
        <w:t> Housing Accommodations are subject to renewal each academic year unless waived by an SDS Specialist. A new </w:t>
      </w:r>
      <w:hyperlink r:id="rId9" w:history="1">
        <w:r w:rsidRPr="004B1117">
          <w:rPr>
            <w:rFonts w:ascii="Helvetica" w:eastAsia="Times New Roman" w:hAnsi="Helvetica" w:cs="Helvetica"/>
            <w:b/>
            <w:bCs/>
            <w:color w:val="176ACF"/>
            <w:spacing w:val="1"/>
            <w:sz w:val="24"/>
            <w:szCs w:val="24"/>
            <w:u w:val="single"/>
            <w:bdr w:val="none" w:sz="0" w:space="0" w:color="auto" w:frame="1"/>
          </w:rPr>
          <w:t>Housing Accommodation Request</w:t>
        </w:r>
      </w:hyperlink>
      <w:r w:rsidRPr="004B1117">
        <w:rPr>
          <w:rFonts w:ascii="Helvetica" w:eastAsia="Times New Roman" w:hAnsi="Helvetica" w:cs="Helvetica"/>
          <w:color w:val="000000"/>
          <w:spacing w:val="1"/>
          <w:sz w:val="24"/>
          <w:szCs w:val="24"/>
        </w:rPr>
        <w:t> Form and new documentation is required yearly to substantiate continued need for the accommodation.</w:t>
      </w:r>
    </w:p>
    <w:p w:rsidR="004B1117" w:rsidRPr="004B1117" w:rsidRDefault="004B1117" w:rsidP="004B1117">
      <w:pPr>
        <w:shd w:val="clear" w:color="auto" w:fill="FFFFFF"/>
        <w:spacing w:beforeAutospacing="1" w:after="0" w:afterAutospacing="1" w:line="240" w:lineRule="auto"/>
        <w:textAlignment w:val="baseline"/>
        <w:rPr>
          <w:rFonts w:ascii="Helvetica" w:eastAsia="Times New Roman" w:hAnsi="Helvetica" w:cs="Helvetica"/>
          <w:color w:val="000000"/>
          <w:spacing w:val="1"/>
          <w:sz w:val="24"/>
          <w:szCs w:val="24"/>
        </w:rPr>
      </w:pPr>
      <w:r w:rsidRPr="004B1117">
        <w:rPr>
          <w:rFonts w:ascii="Helvetica" w:eastAsia="Times New Roman" w:hAnsi="Helvetica" w:cs="Helvetica"/>
          <w:b/>
          <w:bCs/>
          <w:color w:val="000000"/>
          <w:spacing w:val="1"/>
          <w:sz w:val="24"/>
          <w:szCs w:val="24"/>
          <w:bdr w:val="none" w:sz="0" w:space="0" w:color="auto" w:frame="1"/>
        </w:rPr>
        <w:t>Housing Accommodation Information:</w:t>
      </w:r>
      <w:r w:rsidRPr="004B1117">
        <w:rPr>
          <w:rFonts w:ascii="Helvetica" w:eastAsia="Times New Roman" w:hAnsi="Helvetica" w:cs="Helvetica"/>
          <w:color w:val="000000"/>
          <w:spacing w:val="1"/>
          <w:sz w:val="24"/>
          <w:szCs w:val="24"/>
        </w:rPr>
        <w:t> Please read the following information for specific housing accommodation requests:</w:t>
      </w:r>
    </w:p>
    <w:p w:rsidR="004B1117" w:rsidRPr="004B1117" w:rsidRDefault="004B1117" w:rsidP="004B1117">
      <w:pPr>
        <w:shd w:val="clear" w:color="auto" w:fill="FFFFFF"/>
        <w:spacing w:beforeAutospacing="1" w:after="0" w:afterAutospacing="1" w:line="240" w:lineRule="auto"/>
        <w:textAlignment w:val="baseline"/>
        <w:rPr>
          <w:rFonts w:ascii="Helvetica" w:eastAsia="Times New Roman" w:hAnsi="Helvetica" w:cs="Helvetica"/>
          <w:color w:val="000000"/>
          <w:spacing w:val="1"/>
          <w:sz w:val="24"/>
          <w:szCs w:val="24"/>
        </w:rPr>
      </w:pPr>
      <w:r w:rsidRPr="004B1117">
        <w:rPr>
          <w:rFonts w:ascii="Helvetica" w:eastAsia="Times New Roman" w:hAnsi="Helvetica" w:cs="Helvetica"/>
          <w:b/>
          <w:bCs/>
          <w:color w:val="000000"/>
          <w:spacing w:val="1"/>
          <w:sz w:val="24"/>
          <w:szCs w:val="24"/>
          <w:bdr w:val="none" w:sz="0" w:space="0" w:color="auto" w:frame="1"/>
        </w:rPr>
        <w:lastRenderedPageBreak/>
        <w:t>Housing Access Accommodations: </w:t>
      </w:r>
      <w:r w:rsidRPr="004B1117">
        <w:rPr>
          <w:rFonts w:ascii="Helvetica" w:eastAsia="Times New Roman" w:hAnsi="Helvetica" w:cs="Helvetica"/>
          <w:color w:val="000000"/>
          <w:spacing w:val="1"/>
          <w:sz w:val="24"/>
          <w:szCs w:val="24"/>
        </w:rPr>
        <w:t xml:space="preserve">All approved facility arrangements and/or needed installed electrical devices (e.g. bed shakers) accommodations </w:t>
      </w:r>
      <w:proofErr w:type="gramStart"/>
      <w:r w:rsidRPr="004B1117">
        <w:rPr>
          <w:rFonts w:ascii="Helvetica" w:eastAsia="Times New Roman" w:hAnsi="Helvetica" w:cs="Helvetica"/>
          <w:color w:val="000000"/>
          <w:spacing w:val="1"/>
          <w:sz w:val="24"/>
          <w:szCs w:val="24"/>
        </w:rPr>
        <w:t>will be completed</w:t>
      </w:r>
      <w:proofErr w:type="gramEnd"/>
      <w:r w:rsidRPr="004B1117">
        <w:rPr>
          <w:rFonts w:ascii="Helvetica" w:eastAsia="Times New Roman" w:hAnsi="Helvetica" w:cs="Helvetica"/>
          <w:color w:val="000000"/>
          <w:spacing w:val="1"/>
          <w:sz w:val="24"/>
          <w:szCs w:val="24"/>
        </w:rPr>
        <w:t xml:space="preserve"> as soon as possible, but may require a reasonable time to arrange and install. Students should plan to request these accommodations accordingly in a timely manner, especially if accommodation is an emergency device.</w:t>
      </w:r>
    </w:p>
    <w:p w:rsidR="004B1117" w:rsidRPr="004B1117" w:rsidRDefault="004B1117" w:rsidP="004B1117">
      <w:pPr>
        <w:shd w:val="clear" w:color="auto" w:fill="FFFFFF"/>
        <w:spacing w:beforeAutospacing="1" w:after="0" w:afterAutospacing="1" w:line="240" w:lineRule="auto"/>
        <w:textAlignment w:val="baseline"/>
        <w:rPr>
          <w:rFonts w:ascii="Helvetica" w:eastAsia="Times New Roman" w:hAnsi="Helvetica" w:cs="Helvetica"/>
          <w:color w:val="000000"/>
          <w:spacing w:val="1"/>
          <w:sz w:val="24"/>
          <w:szCs w:val="24"/>
        </w:rPr>
      </w:pPr>
      <w:r w:rsidRPr="004B1117">
        <w:rPr>
          <w:rFonts w:ascii="Helvetica" w:eastAsia="Times New Roman" w:hAnsi="Helvetica" w:cs="Helvetica"/>
          <w:b/>
          <w:bCs/>
          <w:color w:val="000000"/>
          <w:spacing w:val="1"/>
          <w:sz w:val="24"/>
          <w:szCs w:val="24"/>
          <w:bdr w:val="none" w:sz="0" w:space="0" w:color="auto" w:frame="1"/>
        </w:rPr>
        <w:t>Medical Single Rooms:</w:t>
      </w:r>
    </w:p>
    <w:p w:rsidR="004B1117" w:rsidRPr="004B1117" w:rsidRDefault="004B1117" w:rsidP="004B1117">
      <w:pPr>
        <w:numPr>
          <w:ilvl w:val="0"/>
          <w:numId w:val="1"/>
        </w:numPr>
        <w:shd w:val="clear" w:color="auto" w:fill="FFFFFF"/>
        <w:spacing w:before="100" w:beforeAutospacing="1" w:after="100" w:afterAutospacing="1" w:line="240" w:lineRule="auto"/>
        <w:rPr>
          <w:rFonts w:ascii="Helvetica" w:eastAsia="Times New Roman" w:hAnsi="Helvetica" w:cs="Helvetica"/>
          <w:color w:val="000000"/>
          <w:spacing w:val="1"/>
          <w:sz w:val="24"/>
          <w:szCs w:val="24"/>
        </w:rPr>
      </w:pPr>
      <w:r w:rsidRPr="004B1117">
        <w:rPr>
          <w:rFonts w:ascii="Helvetica" w:eastAsia="Times New Roman" w:hAnsi="Helvetica" w:cs="Helvetica"/>
          <w:color w:val="000000"/>
          <w:spacing w:val="1"/>
          <w:sz w:val="24"/>
          <w:szCs w:val="24"/>
        </w:rPr>
        <w:t>There are a limited number of medical single rooms available. These rooms are for individuals who document substantial need and/or living with a roommate is not viable.</w:t>
      </w:r>
    </w:p>
    <w:p w:rsidR="004B1117" w:rsidRPr="004B1117" w:rsidRDefault="004B1117" w:rsidP="004B1117">
      <w:pPr>
        <w:numPr>
          <w:ilvl w:val="0"/>
          <w:numId w:val="1"/>
        </w:numPr>
        <w:shd w:val="clear" w:color="auto" w:fill="FFFFFF"/>
        <w:spacing w:before="100" w:beforeAutospacing="1" w:after="100" w:afterAutospacing="1" w:line="240" w:lineRule="auto"/>
        <w:rPr>
          <w:rFonts w:ascii="Helvetica" w:eastAsia="Times New Roman" w:hAnsi="Helvetica" w:cs="Helvetica"/>
          <w:color w:val="000000"/>
          <w:spacing w:val="1"/>
          <w:sz w:val="24"/>
          <w:szCs w:val="24"/>
        </w:rPr>
      </w:pPr>
      <w:r w:rsidRPr="004B1117">
        <w:rPr>
          <w:rFonts w:ascii="Helvetica" w:eastAsia="Times New Roman" w:hAnsi="Helvetica" w:cs="Helvetica"/>
          <w:color w:val="000000"/>
          <w:spacing w:val="1"/>
          <w:sz w:val="24"/>
          <w:szCs w:val="24"/>
        </w:rPr>
        <w:t>A desire to have a quiet, undisturbed place to study, for example, is insufficient to warrant a special housing accommodation.</w:t>
      </w:r>
    </w:p>
    <w:p w:rsidR="004B1117" w:rsidRPr="004B1117" w:rsidRDefault="004B1117" w:rsidP="004B1117">
      <w:pPr>
        <w:numPr>
          <w:ilvl w:val="0"/>
          <w:numId w:val="1"/>
        </w:numPr>
        <w:shd w:val="clear" w:color="auto" w:fill="FFFFFF"/>
        <w:spacing w:beforeAutospacing="1" w:after="0" w:afterAutospacing="1" w:line="240" w:lineRule="auto"/>
        <w:rPr>
          <w:rFonts w:ascii="Helvetica" w:eastAsia="Times New Roman" w:hAnsi="Helvetica" w:cs="Helvetica"/>
          <w:color w:val="000000"/>
          <w:spacing w:val="1"/>
          <w:sz w:val="24"/>
          <w:szCs w:val="24"/>
        </w:rPr>
      </w:pPr>
      <w:r w:rsidRPr="004B1117">
        <w:rPr>
          <w:rFonts w:ascii="Helvetica" w:eastAsia="Times New Roman" w:hAnsi="Helvetica" w:cs="Helvetica"/>
          <w:color w:val="000000"/>
          <w:spacing w:val="1"/>
          <w:sz w:val="24"/>
          <w:szCs w:val="24"/>
        </w:rPr>
        <w:t xml:space="preserve">The following dates </w:t>
      </w:r>
      <w:proofErr w:type="gramStart"/>
      <w:r w:rsidRPr="004B1117">
        <w:rPr>
          <w:rFonts w:ascii="Helvetica" w:eastAsia="Times New Roman" w:hAnsi="Helvetica" w:cs="Helvetica"/>
          <w:color w:val="000000"/>
          <w:spacing w:val="1"/>
          <w:sz w:val="24"/>
          <w:szCs w:val="24"/>
        </w:rPr>
        <w:t>are recommended</w:t>
      </w:r>
      <w:proofErr w:type="gramEnd"/>
      <w:r w:rsidRPr="004B1117">
        <w:rPr>
          <w:rFonts w:ascii="Helvetica" w:eastAsia="Times New Roman" w:hAnsi="Helvetica" w:cs="Helvetica"/>
          <w:color w:val="000000"/>
          <w:spacing w:val="1"/>
          <w:sz w:val="24"/>
          <w:szCs w:val="24"/>
        </w:rPr>
        <w:t xml:space="preserve"> for medical single requests: </w:t>
      </w:r>
      <w:r w:rsidRPr="004B1117">
        <w:rPr>
          <w:rFonts w:ascii="Helvetica" w:eastAsia="Times New Roman" w:hAnsi="Helvetica" w:cs="Helvetica"/>
          <w:b/>
          <w:bCs/>
          <w:color w:val="000000"/>
          <w:spacing w:val="1"/>
          <w:sz w:val="24"/>
          <w:szCs w:val="24"/>
          <w:bdr w:val="none" w:sz="0" w:space="0" w:color="auto" w:frame="1"/>
        </w:rPr>
        <w:t>MAY 15 FOR THE FALL SEMESTER/ NOVEMBER 15 FOR THE SPRING SEMESTER. </w:t>
      </w:r>
      <w:r w:rsidRPr="004B1117">
        <w:rPr>
          <w:rFonts w:ascii="Helvetica" w:eastAsia="Times New Roman" w:hAnsi="Helvetica" w:cs="Helvetica"/>
          <w:color w:val="000000"/>
          <w:spacing w:val="1"/>
          <w:sz w:val="24"/>
          <w:szCs w:val="24"/>
        </w:rPr>
        <w:t>While applications submitted after these dates will be accepted and considered, based on limited dorm space we cannot guarantee that CCSU will be able to meet late applicants’ accommodation needs.</w:t>
      </w:r>
    </w:p>
    <w:p w:rsidR="004B1117" w:rsidRPr="004B1117" w:rsidRDefault="004B1117" w:rsidP="004B1117">
      <w:pPr>
        <w:shd w:val="clear" w:color="auto" w:fill="FFFFFF"/>
        <w:spacing w:beforeAutospacing="1" w:after="0" w:afterAutospacing="1" w:line="240" w:lineRule="auto"/>
        <w:textAlignment w:val="baseline"/>
        <w:rPr>
          <w:rFonts w:ascii="Helvetica" w:eastAsia="Times New Roman" w:hAnsi="Helvetica" w:cs="Helvetica"/>
          <w:color w:val="000000"/>
          <w:spacing w:val="1"/>
          <w:sz w:val="24"/>
          <w:szCs w:val="24"/>
        </w:rPr>
      </w:pPr>
      <w:r w:rsidRPr="004B1117">
        <w:rPr>
          <w:rFonts w:ascii="Helvetica" w:eastAsia="Times New Roman" w:hAnsi="Helvetica" w:cs="Helvetica"/>
          <w:b/>
          <w:bCs/>
          <w:color w:val="000000"/>
          <w:spacing w:val="1"/>
          <w:sz w:val="24"/>
          <w:szCs w:val="24"/>
          <w:bdr w:val="none" w:sz="0" w:space="0" w:color="auto" w:frame="1"/>
        </w:rPr>
        <w:t>Dietary Accommodations: </w:t>
      </w:r>
      <w:r w:rsidRPr="004B1117">
        <w:rPr>
          <w:rFonts w:ascii="Helvetica" w:eastAsia="Times New Roman" w:hAnsi="Helvetica" w:cs="Helvetica"/>
          <w:color w:val="000000"/>
          <w:spacing w:val="1"/>
          <w:sz w:val="24"/>
          <w:szCs w:val="24"/>
        </w:rPr>
        <w:t xml:space="preserve">Frequently, CCSU food service can provide specialized services/foods for students with specific dietary needs without formal accommodations. While not necessary, it </w:t>
      </w:r>
      <w:proofErr w:type="gramStart"/>
      <w:r w:rsidRPr="004B1117">
        <w:rPr>
          <w:rFonts w:ascii="Helvetica" w:eastAsia="Times New Roman" w:hAnsi="Helvetica" w:cs="Helvetica"/>
          <w:color w:val="000000"/>
          <w:spacing w:val="1"/>
          <w:sz w:val="24"/>
          <w:szCs w:val="24"/>
        </w:rPr>
        <w:t>is recommended</w:t>
      </w:r>
      <w:proofErr w:type="gramEnd"/>
      <w:r w:rsidRPr="004B1117">
        <w:rPr>
          <w:rFonts w:ascii="Helvetica" w:eastAsia="Times New Roman" w:hAnsi="Helvetica" w:cs="Helvetica"/>
          <w:color w:val="000000"/>
          <w:spacing w:val="1"/>
          <w:sz w:val="24"/>
          <w:szCs w:val="24"/>
        </w:rPr>
        <w:t xml:space="preserve"> that students contact the CSCU Food Service Manager to discuss needs, before going through the SDS accommodation process.</w:t>
      </w:r>
    </w:p>
    <w:p w:rsidR="004B1117" w:rsidRPr="004B1117" w:rsidRDefault="004B1117" w:rsidP="004B1117">
      <w:pPr>
        <w:shd w:val="clear" w:color="auto" w:fill="FFFFFF"/>
        <w:spacing w:beforeAutospacing="1" w:after="0" w:afterAutospacing="1" w:line="240" w:lineRule="auto"/>
        <w:textAlignment w:val="baseline"/>
        <w:rPr>
          <w:rFonts w:ascii="Helvetica" w:eastAsia="Times New Roman" w:hAnsi="Helvetica" w:cs="Helvetica"/>
          <w:color w:val="000000"/>
          <w:spacing w:val="1"/>
          <w:sz w:val="24"/>
          <w:szCs w:val="24"/>
        </w:rPr>
      </w:pPr>
      <w:r w:rsidRPr="004B1117">
        <w:rPr>
          <w:rFonts w:ascii="Helvetica" w:eastAsia="Times New Roman" w:hAnsi="Helvetica" w:cs="Helvetica"/>
          <w:b/>
          <w:bCs/>
          <w:color w:val="000000"/>
          <w:spacing w:val="1"/>
          <w:sz w:val="24"/>
          <w:szCs w:val="24"/>
          <w:bdr w:val="none" w:sz="0" w:space="0" w:color="auto" w:frame="1"/>
        </w:rPr>
        <w:t>Emotional Support Animals: </w:t>
      </w:r>
      <w:r w:rsidRPr="004B1117">
        <w:rPr>
          <w:rFonts w:ascii="Helvetica" w:eastAsia="Times New Roman" w:hAnsi="Helvetica" w:cs="Helvetica"/>
          <w:color w:val="000000"/>
          <w:spacing w:val="1"/>
          <w:sz w:val="24"/>
          <w:szCs w:val="24"/>
        </w:rPr>
        <w:t>Students with approved Emotional Support Animals fall under the Fair Housing Act, and must follow all health and safety regulations and sign an Emotional Support Animal Agreement upon approval from SDS.</w:t>
      </w:r>
    </w:p>
    <w:p w:rsidR="004B1117" w:rsidRPr="004B1117" w:rsidRDefault="004B1117" w:rsidP="004B1117">
      <w:pPr>
        <w:shd w:val="clear" w:color="auto" w:fill="FFFFFF"/>
        <w:spacing w:beforeAutospacing="1" w:after="0" w:afterAutospacing="1" w:line="240" w:lineRule="auto"/>
        <w:textAlignment w:val="baseline"/>
        <w:rPr>
          <w:rFonts w:ascii="Helvetica" w:eastAsia="Times New Roman" w:hAnsi="Helvetica" w:cs="Helvetica"/>
          <w:color w:val="000000"/>
          <w:spacing w:val="1"/>
          <w:sz w:val="24"/>
          <w:szCs w:val="24"/>
        </w:rPr>
      </w:pPr>
      <w:r w:rsidRPr="004B1117">
        <w:rPr>
          <w:rFonts w:ascii="Helvetica" w:eastAsia="Times New Roman" w:hAnsi="Helvetica" w:cs="Helvetica"/>
          <w:b/>
          <w:bCs/>
          <w:color w:val="000000"/>
          <w:spacing w:val="1"/>
          <w:sz w:val="24"/>
          <w:szCs w:val="24"/>
          <w:bdr w:val="none" w:sz="0" w:space="0" w:color="auto" w:frame="1"/>
        </w:rPr>
        <w:t>Service Animals: </w:t>
      </w:r>
      <w:r w:rsidRPr="004B1117">
        <w:rPr>
          <w:rFonts w:ascii="Helvetica" w:eastAsia="Times New Roman" w:hAnsi="Helvetica" w:cs="Helvetica"/>
          <w:color w:val="000000"/>
          <w:spacing w:val="1"/>
          <w:sz w:val="24"/>
          <w:szCs w:val="24"/>
        </w:rPr>
        <w:t xml:space="preserve">CCSU recognizes that Service Animals do not need to </w:t>
      </w:r>
      <w:proofErr w:type="gramStart"/>
      <w:r w:rsidRPr="004B1117">
        <w:rPr>
          <w:rFonts w:ascii="Helvetica" w:eastAsia="Times New Roman" w:hAnsi="Helvetica" w:cs="Helvetica"/>
          <w:color w:val="000000"/>
          <w:spacing w:val="1"/>
          <w:sz w:val="24"/>
          <w:szCs w:val="24"/>
        </w:rPr>
        <w:t>be registered</w:t>
      </w:r>
      <w:proofErr w:type="gramEnd"/>
      <w:r w:rsidRPr="004B1117">
        <w:rPr>
          <w:rFonts w:ascii="Helvetica" w:eastAsia="Times New Roman" w:hAnsi="Helvetica" w:cs="Helvetica"/>
          <w:color w:val="000000"/>
          <w:spacing w:val="1"/>
          <w:sz w:val="24"/>
          <w:szCs w:val="24"/>
        </w:rPr>
        <w:t xml:space="preserve"> with SDS to live in on campus. However, as a courtesy, we ask that students make Residence Life aware of the dog/miniature horse they intend to live with so that the student </w:t>
      </w:r>
      <w:proofErr w:type="gramStart"/>
      <w:r w:rsidRPr="004B1117">
        <w:rPr>
          <w:rFonts w:ascii="Helvetica" w:eastAsia="Times New Roman" w:hAnsi="Helvetica" w:cs="Helvetica"/>
          <w:color w:val="000000"/>
          <w:spacing w:val="1"/>
          <w:sz w:val="24"/>
          <w:szCs w:val="24"/>
        </w:rPr>
        <w:t>can be made</w:t>
      </w:r>
      <w:proofErr w:type="gramEnd"/>
      <w:r w:rsidRPr="004B1117">
        <w:rPr>
          <w:rFonts w:ascii="Helvetica" w:eastAsia="Times New Roman" w:hAnsi="Helvetica" w:cs="Helvetica"/>
          <w:color w:val="000000"/>
          <w:spacing w:val="1"/>
          <w:sz w:val="24"/>
          <w:szCs w:val="24"/>
        </w:rPr>
        <w:t xml:space="preserve"> aware of CCSU’s health and safety regulations.</w:t>
      </w:r>
    </w:p>
    <w:p w:rsidR="004B1117" w:rsidRPr="004B1117" w:rsidRDefault="004B1117" w:rsidP="004B1117">
      <w:pPr>
        <w:shd w:val="clear" w:color="auto" w:fill="FFFFFF"/>
        <w:spacing w:beforeAutospacing="1" w:after="0" w:afterAutospacing="1" w:line="240" w:lineRule="auto"/>
        <w:textAlignment w:val="baseline"/>
        <w:rPr>
          <w:rFonts w:ascii="Helvetica" w:eastAsia="Times New Roman" w:hAnsi="Helvetica" w:cs="Helvetica"/>
          <w:color w:val="000000"/>
          <w:spacing w:val="1"/>
          <w:sz w:val="24"/>
          <w:szCs w:val="24"/>
        </w:rPr>
      </w:pPr>
      <w:r w:rsidRPr="004B1117">
        <w:rPr>
          <w:rFonts w:ascii="Helvetica" w:eastAsia="Times New Roman" w:hAnsi="Helvetica" w:cs="Helvetica"/>
          <w:b/>
          <w:bCs/>
          <w:color w:val="000000"/>
          <w:spacing w:val="1"/>
          <w:sz w:val="24"/>
          <w:szCs w:val="24"/>
          <w:bdr w:val="none" w:sz="0" w:space="0" w:color="auto" w:frame="1"/>
        </w:rPr>
        <w:t>Additional Information:</w:t>
      </w:r>
      <w:r w:rsidRPr="004B1117">
        <w:rPr>
          <w:rFonts w:ascii="Helvetica" w:eastAsia="Times New Roman" w:hAnsi="Helvetica" w:cs="Helvetica"/>
          <w:color w:val="000000"/>
          <w:spacing w:val="1"/>
          <w:sz w:val="24"/>
          <w:szCs w:val="24"/>
        </w:rPr>
        <w:t> Students with any questions about the above accommodations, forms and/or procedures should contact: </w:t>
      </w:r>
    </w:p>
    <w:p w:rsidR="004B0931" w:rsidRPr="004B1117" w:rsidRDefault="004B1117" w:rsidP="004B1117">
      <w:pPr>
        <w:shd w:val="clear" w:color="auto" w:fill="FFFFFF"/>
        <w:spacing w:beforeAutospacing="1" w:after="0" w:afterAutospacing="1" w:line="240" w:lineRule="auto"/>
        <w:textAlignment w:val="baseline"/>
        <w:rPr>
          <w:rFonts w:ascii="Helvetica" w:eastAsia="Times New Roman" w:hAnsi="Helvetica" w:cs="Helvetica"/>
          <w:color w:val="000000"/>
          <w:spacing w:val="1"/>
          <w:sz w:val="24"/>
          <w:szCs w:val="24"/>
        </w:rPr>
      </w:pPr>
      <w:r w:rsidRPr="004B1117">
        <w:rPr>
          <w:rFonts w:ascii="Helvetica" w:eastAsia="Times New Roman" w:hAnsi="Helvetica" w:cs="Helvetica"/>
          <w:b/>
          <w:bCs/>
          <w:color w:val="000000"/>
          <w:spacing w:val="1"/>
          <w:sz w:val="24"/>
          <w:szCs w:val="24"/>
          <w:bdr w:val="none" w:sz="0" w:space="0" w:color="auto" w:frame="1"/>
        </w:rPr>
        <w:t>Student Disability Services</w:t>
      </w:r>
      <w:proofErr w:type="gramStart"/>
      <w:r w:rsidRPr="004B1117">
        <w:rPr>
          <w:rFonts w:ascii="Helvetica" w:eastAsia="Times New Roman" w:hAnsi="Helvetica" w:cs="Helvetica"/>
          <w:b/>
          <w:bCs/>
          <w:color w:val="000000"/>
          <w:spacing w:val="1"/>
          <w:sz w:val="24"/>
          <w:szCs w:val="24"/>
          <w:bdr w:val="none" w:sz="0" w:space="0" w:color="auto" w:frame="1"/>
        </w:rPr>
        <w:t>  </w:t>
      </w:r>
      <w:proofErr w:type="gramEnd"/>
      <w:r w:rsidRPr="004B1117">
        <w:rPr>
          <w:rFonts w:ascii="Helvetica" w:eastAsia="Times New Roman" w:hAnsi="Helvetica" w:cs="Helvetica"/>
          <w:b/>
          <w:bCs/>
          <w:color w:val="000000"/>
          <w:spacing w:val="1"/>
          <w:sz w:val="24"/>
          <w:szCs w:val="24"/>
          <w:bdr w:val="none" w:sz="0" w:space="0" w:color="auto" w:frame="1"/>
        </w:rPr>
        <w:br/>
        <w:t>T: 860-832-1952    </w:t>
      </w:r>
      <w:r w:rsidRPr="004B1117">
        <w:rPr>
          <w:rFonts w:ascii="Helvetica" w:eastAsia="Times New Roman" w:hAnsi="Helvetica" w:cs="Helvetica"/>
          <w:b/>
          <w:bCs/>
          <w:color w:val="000000"/>
          <w:spacing w:val="1"/>
          <w:sz w:val="24"/>
          <w:szCs w:val="24"/>
          <w:bdr w:val="none" w:sz="0" w:space="0" w:color="auto" w:frame="1"/>
        </w:rPr>
        <w:br/>
        <w:t>F: 860-832-1865                                                      </w:t>
      </w:r>
      <w:r w:rsidRPr="004B1117">
        <w:rPr>
          <w:rFonts w:ascii="Helvetica" w:eastAsia="Times New Roman" w:hAnsi="Helvetica" w:cs="Helvetica"/>
          <w:b/>
          <w:bCs/>
          <w:color w:val="000000"/>
          <w:spacing w:val="1"/>
          <w:sz w:val="24"/>
          <w:szCs w:val="24"/>
          <w:bdr w:val="none" w:sz="0" w:space="0" w:color="auto" w:frame="1"/>
        </w:rPr>
        <w:br/>
      </w:r>
      <w:hyperlink r:id="rId10" w:history="1">
        <w:r w:rsidRPr="004B1117">
          <w:rPr>
            <w:rFonts w:ascii="Helvetica" w:eastAsia="Times New Roman" w:hAnsi="Helvetica" w:cs="Helvetica"/>
            <w:b/>
            <w:bCs/>
            <w:color w:val="176ACF"/>
            <w:spacing w:val="1"/>
            <w:sz w:val="24"/>
            <w:szCs w:val="24"/>
            <w:u w:val="single"/>
            <w:bdr w:val="none" w:sz="0" w:space="0" w:color="auto" w:frame="1"/>
          </w:rPr>
          <w:t>Disabilityservices@ccsu.edu</w:t>
        </w:r>
      </w:hyperlink>
    </w:p>
    <w:sectPr w:rsidR="004B0931" w:rsidRPr="004B11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479C6"/>
    <w:multiLevelType w:val="multilevel"/>
    <w:tmpl w:val="E21A8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117"/>
    <w:rsid w:val="00120EAD"/>
    <w:rsid w:val="004B1117"/>
    <w:rsid w:val="00AF7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6C2B6"/>
  <w15:chartTrackingRefBased/>
  <w15:docId w15:val="{FBC2F8C4-FC24-49F1-8E2C-C001765DD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B11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11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B111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B11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12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su.edu/sds/files/DisabilityVerificationForm.docx" TargetMode="External"/><Relationship Id="rId3" Type="http://schemas.openxmlformats.org/officeDocument/2006/relationships/settings" Target="settings.xml"/><Relationship Id="rId7" Type="http://schemas.openxmlformats.org/officeDocument/2006/relationships/hyperlink" Target="http://www.ccsu.edu/sds/files/Housing%20%20Accommodation%20Application.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csu.edu/sds/files/IntakeForm.pdf" TargetMode="External"/><Relationship Id="rId11" Type="http://schemas.openxmlformats.org/officeDocument/2006/relationships/fontTable" Target="fontTable.xml"/><Relationship Id="rId5" Type="http://schemas.openxmlformats.org/officeDocument/2006/relationships/hyperlink" Target="http://www.ccsu.edu/sds/files/Housing%20%20Accommodation%20Application.docx" TargetMode="External"/><Relationship Id="rId10" Type="http://schemas.openxmlformats.org/officeDocument/2006/relationships/hyperlink" Target="mailto:Disabilityservices@ccsu.edu" TargetMode="External"/><Relationship Id="rId4" Type="http://schemas.openxmlformats.org/officeDocument/2006/relationships/webSettings" Target="webSettings.xml"/><Relationship Id="rId9" Type="http://schemas.openxmlformats.org/officeDocument/2006/relationships/hyperlink" Target="http://www.ccsu.edu/sds/files/HousingAccommodationRequestApplic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CCSU</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Karas, Kimberly (Marketing Communications)</dc:creator>
  <cp:keywords/>
  <dc:description/>
  <cp:lastModifiedBy>Karas, Kimberly (Marketing Communications)</cp:lastModifiedBy>
  <cp:revision>1</cp:revision>
  <dcterms:created xsi:type="dcterms:W3CDTF">2018-10-04T14:55:00Z</dcterms:created>
  <dcterms:modified xsi:type="dcterms:W3CDTF">2018-10-04T14:57:00Z</dcterms:modified>
</cp:coreProperties>
</file>