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C9BB" w14:textId="703E054C" w:rsidR="00E70C1D" w:rsidRPr="00D15C46"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bookmarkStart w:id="0" w:name="_GoBack"/>
      <w:bookmarkEnd w:id="0"/>
      <w:r w:rsidRPr="00D15C46">
        <w:rPr>
          <w:rFonts w:ascii="Times New Roman" w:hAnsi="Times New Roman" w:cs="Times New Roman"/>
          <w:b/>
          <w:sz w:val="24"/>
          <w:szCs w:val="24"/>
        </w:rPr>
        <w:t xml:space="preserve">Graduate Studies Meeting </w:t>
      </w:r>
      <w:r w:rsidR="00117362">
        <w:rPr>
          <w:rFonts w:ascii="Times New Roman" w:hAnsi="Times New Roman" w:cs="Times New Roman"/>
          <w:b/>
          <w:sz w:val="24"/>
          <w:szCs w:val="24"/>
        </w:rPr>
        <w:t>Minutes</w:t>
      </w:r>
      <w:r w:rsidRPr="00D15C46">
        <w:rPr>
          <w:rFonts w:ascii="Times New Roman" w:hAnsi="Times New Roman" w:cs="Times New Roman"/>
          <w:b/>
          <w:sz w:val="24"/>
          <w:szCs w:val="24"/>
        </w:rPr>
        <w:t xml:space="preserve"> for </w:t>
      </w:r>
      <w:r w:rsidR="00A93552" w:rsidRPr="00D15C46">
        <w:rPr>
          <w:rFonts w:ascii="Times New Roman" w:hAnsi="Times New Roman" w:cs="Times New Roman"/>
          <w:b/>
          <w:sz w:val="24"/>
          <w:szCs w:val="24"/>
        </w:rPr>
        <w:t>November 19</w:t>
      </w:r>
      <w:r w:rsidRPr="00D15C46">
        <w:rPr>
          <w:rFonts w:ascii="Times New Roman" w:hAnsi="Times New Roman" w:cs="Times New Roman"/>
          <w:b/>
          <w:sz w:val="24"/>
          <w:szCs w:val="24"/>
        </w:rPr>
        <w:t>, 2015</w:t>
      </w:r>
    </w:p>
    <w:p w14:paraId="07EFFC61" w14:textId="77777777" w:rsidR="00E70C1D" w:rsidRPr="00D15C46"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15C46">
        <w:rPr>
          <w:rFonts w:ascii="Times New Roman" w:hAnsi="Times New Roman" w:cs="Times New Roman"/>
          <w:sz w:val="24"/>
          <w:szCs w:val="24"/>
        </w:rPr>
        <w:t>3:00-4:30 Sprague-Carlton Rm. Student Center</w:t>
      </w:r>
    </w:p>
    <w:p w14:paraId="1CB1C8DE" w14:textId="77777777" w:rsidR="00E70C1D" w:rsidRPr="00D15C46" w:rsidRDefault="00E70C1D" w:rsidP="00E70C1D">
      <w:pPr>
        <w:rPr>
          <w:rFonts w:ascii="Times New Roman" w:hAnsi="Times New Roman" w:cs="Times New Roman"/>
          <w:sz w:val="24"/>
          <w:szCs w:val="24"/>
        </w:rPr>
      </w:pPr>
    </w:p>
    <w:p w14:paraId="6B73A5E4" w14:textId="430A6947" w:rsidR="00E70C1D" w:rsidRPr="00D15C46" w:rsidRDefault="00E70C1D" w:rsidP="00C3086D">
      <w:pPr>
        <w:spacing w:after="0" w:line="240" w:lineRule="auto"/>
        <w:rPr>
          <w:rFonts w:ascii="Times New Roman" w:hAnsi="Times New Roman" w:cs="Times New Roman"/>
          <w:sz w:val="24"/>
          <w:szCs w:val="24"/>
        </w:rPr>
      </w:pPr>
      <w:r w:rsidRPr="00D15C46">
        <w:rPr>
          <w:rFonts w:ascii="Times New Roman" w:hAnsi="Times New Roman" w:cs="Times New Roman"/>
          <w:sz w:val="24"/>
          <w:szCs w:val="24"/>
          <w:u w:val="single"/>
        </w:rPr>
        <w:t xml:space="preserve">Attachments sent by email on </w:t>
      </w:r>
      <w:r w:rsidR="00A93552" w:rsidRPr="00D15C46">
        <w:rPr>
          <w:rFonts w:ascii="Times New Roman" w:hAnsi="Times New Roman" w:cs="Times New Roman"/>
          <w:sz w:val="24"/>
          <w:szCs w:val="24"/>
          <w:u w:val="single"/>
        </w:rPr>
        <w:t>11/16/15</w:t>
      </w:r>
      <w:r w:rsidRPr="00D15C46">
        <w:rPr>
          <w:rFonts w:ascii="Times New Roman" w:hAnsi="Times New Roman" w:cs="Times New Roman"/>
          <w:sz w:val="24"/>
          <w:szCs w:val="24"/>
        </w:rPr>
        <w:t xml:space="preserve">: </w:t>
      </w:r>
    </w:p>
    <w:p w14:paraId="4EB01357" w14:textId="6FB96B2A" w:rsidR="00C3086D" w:rsidRPr="00D15C46" w:rsidRDefault="0080253D" w:rsidP="0080253D">
      <w:p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 xml:space="preserve">GSC </w:t>
      </w:r>
      <w:r w:rsidR="00E70C1D" w:rsidRPr="00D15C46">
        <w:rPr>
          <w:rFonts w:ascii="Times New Roman" w:hAnsi="Times New Roman" w:cs="Times New Roman"/>
          <w:b/>
          <w:sz w:val="24"/>
          <w:szCs w:val="24"/>
        </w:rPr>
        <w:t>Minutes</w:t>
      </w:r>
      <w:r w:rsidR="00E70C1D" w:rsidRPr="00D15C46">
        <w:rPr>
          <w:rFonts w:ascii="Times New Roman" w:hAnsi="Times New Roman" w:cs="Times New Roman"/>
          <w:sz w:val="24"/>
          <w:szCs w:val="24"/>
        </w:rPr>
        <w:t xml:space="preserve"> for </w:t>
      </w:r>
      <w:r w:rsidR="00A93552" w:rsidRPr="00D15C46">
        <w:rPr>
          <w:rFonts w:ascii="Times New Roman" w:hAnsi="Times New Roman" w:cs="Times New Roman"/>
          <w:sz w:val="24"/>
          <w:szCs w:val="24"/>
        </w:rPr>
        <w:t>10/22</w:t>
      </w:r>
      <w:r w:rsidR="00F67492" w:rsidRPr="00D15C46">
        <w:rPr>
          <w:rFonts w:ascii="Times New Roman" w:hAnsi="Times New Roman" w:cs="Times New Roman"/>
          <w:sz w:val="24"/>
          <w:szCs w:val="24"/>
        </w:rPr>
        <w:t>;</w:t>
      </w:r>
      <w:r w:rsidR="00E70C1D" w:rsidRPr="00D15C46">
        <w:rPr>
          <w:rFonts w:ascii="Times New Roman" w:hAnsi="Times New Roman" w:cs="Times New Roman"/>
          <w:sz w:val="24"/>
          <w:szCs w:val="24"/>
        </w:rPr>
        <w:t xml:space="preserve"> </w:t>
      </w:r>
      <w:r w:rsidR="00E70C1D" w:rsidRPr="00D15C46">
        <w:rPr>
          <w:rFonts w:ascii="Times New Roman" w:hAnsi="Times New Roman" w:cs="Times New Roman"/>
          <w:b/>
          <w:sz w:val="24"/>
          <w:szCs w:val="24"/>
        </w:rPr>
        <w:t>Agenda</w:t>
      </w:r>
      <w:r w:rsidR="00C3086D" w:rsidRPr="00D15C46">
        <w:rPr>
          <w:rFonts w:ascii="Times New Roman" w:hAnsi="Times New Roman" w:cs="Times New Roman"/>
          <w:b/>
          <w:sz w:val="24"/>
          <w:szCs w:val="24"/>
        </w:rPr>
        <w:t xml:space="preserve"> </w:t>
      </w:r>
      <w:r w:rsidR="00C3086D" w:rsidRPr="00D15C46">
        <w:rPr>
          <w:rFonts w:ascii="Times New Roman" w:hAnsi="Times New Roman" w:cs="Times New Roman"/>
          <w:sz w:val="24"/>
          <w:szCs w:val="24"/>
        </w:rPr>
        <w:t xml:space="preserve">for </w:t>
      </w:r>
      <w:r w:rsidR="00142465" w:rsidRPr="00D15C46">
        <w:rPr>
          <w:rFonts w:ascii="Times New Roman" w:hAnsi="Times New Roman" w:cs="Times New Roman"/>
          <w:sz w:val="24"/>
          <w:szCs w:val="24"/>
        </w:rPr>
        <w:t>11/19</w:t>
      </w:r>
      <w:r w:rsidR="00C3086D" w:rsidRPr="00D15C46">
        <w:rPr>
          <w:rFonts w:ascii="Times New Roman" w:hAnsi="Times New Roman" w:cs="Times New Roman"/>
          <w:sz w:val="24"/>
          <w:szCs w:val="24"/>
        </w:rPr>
        <w:t>/15;</w:t>
      </w:r>
      <w:r w:rsidR="00E70C1D" w:rsidRPr="00D15C46">
        <w:rPr>
          <w:rFonts w:ascii="Times New Roman" w:hAnsi="Times New Roman" w:cs="Times New Roman"/>
          <w:sz w:val="24"/>
          <w:szCs w:val="24"/>
        </w:rPr>
        <w:t xml:space="preserve"> </w:t>
      </w:r>
      <w:r w:rsidR="00E70C1D" w:rsidRPr="00D15C46">
        <w:rPr>
          <w:rFonts w:ascii="Times New Roman" w:hAnsi="Times New Roman" w:cs="Times New Roman"/>
          <w:b/>
          <w:sz w:val="24"/>
          <w:szCs w:val="24"/>
        </w:rPr>
        <w:t>Policy</w:t>
      </w:r>
      <w:r w:rsidR="0045709D" w:rsidRPr="00D15C46">
        <w:rPr>
          <w:rFonts w:ascii="Times New Roman" w:hAnsi="Times New Roman" w:cs="Times New Roman"/>
          <w:b/>
          <w:sz w:val="24"/>
          <w:szCs w:val="24"/>
        </w:rPr>
        <w:t xml:space="preserve">: </w:t>
      </w:r>
      <w:r w:rsidR="00401597" w:rsidRPr="00D15C46">
        <w:rPr>
          <w:rFonts w:ascii="Times New Roman" w:hAnsi="Times New Roman" w:cs="Times New Roman"/>
          <w:sz w:val="24"/>
          <w:szCs w:val="24"/>
        </w:rPr>
        <w:t xml:space="preserve">Revised </w:t>
      </w:r>
      <w:r w:rsidR="00637FD3" w:rsidRPr="00D15C46">
        <w:rPr>
          <w:rFonts w:ascii="Times New Roman" w:hAnsi="Times New Roman" w:cs="Times New Roman"/>
          <w:sz w:val="24"/>
          <w:szCs w:val="24"/>
        </w:rPr>
        <w:t>Final Exam Policy</w:t>
      </w:r>
      <w:r w:rsidR="00F34E2B" w:rsidRPr="00D15C46">
        <w:rPr>
          <w:rFonts w:ascii="Times New Roman" w:hAnsi="Times New Roman" w:cs="Times New Roman"/>
          <w:sz w:val="24"/>
          <w:szCs w:val="24"/>
        </w:rPr>
        <w:t xml:space="preserve">; </w:t>
      </w:r>
      <w:r w:rsidR="00F34E2B" w:rsidRPr="00D15C46">
        <w:rPr>
          <w:rFonts w:ascii="Times New Roman" w:hAnsi="Times New Roman" w:cs="Times New Roman"/>
          <w:b/>
          <w:sz w:val="24"/>
          <w:szCs w:val="24"/>
        </w:rPr>
        <w:t>Curriculum</w:t>
      </w:r>
      <w:r w:rsidR="00DF6421" w:rsidRPr="00D15C46">
        <w:rPr>
          <w:rFonts w:ascii="Times New Roman" w:hAnsi="Times New Roman" w:cs="Times New Roman"/>
          <w:b/>
          <w:sz w:val="24"/>
          <w:szCs w:val="24"/>
        </w:rPr>
        <w:t>:</w:t>
      </w:r>
      <w:r w:rsidR="00DF6421" w:rsidRPr="00D15C46">
        <w:rPr>
          <w:rFonts w:ascii="Times New Roman" w:hAnsi="Times New Roman" w:cs="Times New Roman"/>
          <w:sz w:val="24"/>
          <w:szCs w:val="24"/>
        </w:rPr>
        <w:t xml:space="preserve"> </w:t>
      </w:r>
      <w:r w:rsidR="00142465" w:rsidRPr="00D15C46">
        <w:rPr>
          <w:rFonts w:ascii="Times New Roman" w:hAnsi="Times New Roman" w:cs="Times New Roman"/>
          <w:sz w:val="24"/>
          <w:szCs w:val="24"/>
        </w:rPr>
        <w:t>Report for 11</w:t>
      </w:r>
      <w:r w:rsidR="00DF6421" w:rsidRPr="00D15C46">
        <w:rPr>
          <w:rFonts w:ascii="Times New Roman" w:hAnsi="Times New Roman" w:cs="Times New Roman"/>
          <w:sz w:val="24"/>
          <w:szCs w:val="24"/>
        </w:rPr>
        <w:t>/12 meeting.</w:t>
      </w:r>
    </w:p>
    <w:p w14:paraId="53E2BFA7" w14:textId="77777777" w:rsidR="0080253D" w:rsidRPr="00D15C46" w:rsidRDefault="0080253D" w:rsidP="0080253D">
      <w:pPr>
        <w:spacing w:after="0" w:line="240" w:lineRule="auto"/>
        <w:rPr>
          <w:rFonts w:ascii="Times New Roman" w:hAnsi="Times New Roman" w:cs="Times New Roman"/>
          <w:sz w:val="24"/>
          <w:szCs w:val="24"/>
        </w:rPr>
      </w:pPr>
    </w:p>
    <w:p w14:paraId="1512B892" w14:textId="7AF46630" w:rsidR="00D64A06" w:rsidRPr="00D15C46" w:rsidRDefault="00D64A06" w:rsidP="0080253D">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Attending: J. Wang; B. Nicholson; S. Park; R. Cohen; L. Clark; S. Kirstukas; A. Pozorski; M. Ciscel; J. Thomas; H. Vedeler; S. Bernstein; M. Howell; N. Lee; M. Anton; M. Cistulli; G. Mejia; C. Austad; L. Jacobson; M. Jackson; P. Gardner; </w:t>
      </w:r>
      <w:r w:rsidR="00F23F70" w:rsidRPr="00D15C46">
        <w:rPr>
          <w:rFonts w:ascii="Times New Roman" w:hAnsi="Times New Roman" w:cs="Times New Roman"/>
          <w:sz w:val="24"/>
          <w:szCs w:val="24"/>
        </w:rPr>
        <w:t xml:space="preserve">C. Shedia; </w:t>
      </w:r>
      <w:r w:rsidRPr="00D15C46">
        <w:rPr>
          <w:rFonts w:ascii="Times New Roman" w:hAnsi="Times New Roman" w:cs="Times New Roman"/>
          <w:sz w:val="24"/>
          <w:szCs w:val="24"/>
        </w:rPr>
        <w:t>G. Fitzgerald; E. Leonidas</w:t>
      </w:r>
    </w:p>
    <w:p w14:paraId="0EEE9310" w14:textId="77777777" w:rsidR="00D64A06" w:rsidRPr="00D15C46" w:rsidRDefault="00D64A06" w:rsidP="00C3086D">
      <w:pPr>
        <w:spacing w:after="0" w:line="240" w:lineRule="auto"/>
        <w:rPr>
          <w:rFonts w:ascii="Times New Roman" w:hAnsi="Times New Roman" w:cs="Times New Roman"/>
          <w:sz w:val="24"/>
          <w:szCs w:val="24"/>
          <w:u w:val="single"/>
        </w:rPr>
      </w:pPr>
    </w:p>
    <w:p w14:paraId="39BA3F2C" w14:textId="39164623" w:rsidR="00D64A06" w:rsidRPr="00D15C46" w:rsidRDefault="00D64A06" w:rsidP="00C3086D">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Called to order 3:04</w:t>
      </w:r>
    </w:p>
    <w:p w14:paraId="718C9843" w14:textId="77777777" w:rsidR="00D64A06" w:rsidRPr="00D15C46" w:rsidRDefault="00D64A06" w:rsidP="00C3086D">
      <w:pPr>
        <w:spacing w:after="0" w:line="240" w:lineRule="auto"/>
        <w:rPr>
          <w:rFonts w:ascii="Times New Roman" w:hAnsi="Times New Roman" w:cs="Times New Roman"/>
          <w:sz w:val="24"/>
          <w:szCs w:val="24"/>
          <w:u w:val="single"/>
        </w:rPr>
      </w:pPr>
    </w:p>
    <w:p w14:paraId="3CDF5BB6" w14:textId="77777777" w:rsidR="00E70C1D" w:rsidRPr="00D15C46" w:rsidRDefault="0045709D" w:rsidP="00C3086D">
      <w:pPr>
        <w:spacing w:after="0" w:line="240" w:lineRule="auto"/>
        <w:rPr>
          <w:rFonts w:ascii="Times New Roman" w:hAnsi="Times New Roman" w:cs="Times New Roman"/>
          <w:sz w:val="24"/>
          <w:szCs w:val="24"/>
        </w:rPr>
      </w:pPr>
      <w:r w:rsidRPr="00D15C46">
        <w:rPr>
          <w:rFonts w:ascii="Times New Roman" w:hAnsi="Times New Roman" w:cs="Times New Roman"/>
          <w:sz w:val="24"/>
          <w:szCs w:val="24"/>
          <w:u w:val="single"/>
        </w:rPr>
        <w:t>Eric Leonidas</w:t>
      </w:r>
      <w:r w:rsidR="00E70C1D" w:rsidRPr="00D15C46">
        <w:rPr>
          <w:rFonts w:ascii="Times New Roman" w:hAnsi="Times New Roman" w:cs="Times New Roman"/>
          <w:sz w:val="24"/>
          <w:szCs w:val="24"/>
          <w:u w:val="single"/>
        </w:rPr>
        <w:t>-Chair</w:t>
      </w:r>
      <w:r w:rsidR="00E70C1D" w:rsidRPr="00D15C46">
        <w:rPr>
          <w:rFonts w:ascii="Times New Roman" w:hAnsi="Times New Roman" w:cs="Times New Roman"/>
          <w:sz w:val="24"/>
          <w:szCs w:val="24"/>
        </w:rPr>
        <w:t xml:space="preserve">: </w:t>
      </w:r>
    </w:p>
    <w:p w14:paraId="5BDD539F" w14:textId="77777777" w:rsidR="004D14C2" w:rsidRPr="00D15C46" w:rsidRDefault="004D14C2" w:rsidP="00C3086D">
      <w:pPr>
        <w:spacing w:after="0" w:line="240" w:lineRule="auto"/>
        <w:rPr>
          <w:rFonts w:ascii="Times New Roman" w:hAnsi="Times New Roman" w:cs="Times New Roman"/>
          <w:sz w:val="24"/>
          <w:szCs w:val="24"/>
        </w:rPr>
      </w:pPr>
    </w:p>
    <w:p w14:paraId="5FCE1A20" w14:textId="252A3760" w:rsidR="00E70C1D" w:rsidRPr="00D15C46" w:rsidRDefault="00E70C1D" w:rsidP="00C3086D">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1) </w:t>
      </w:r>
      <w:r w:rsidR="00401597" w:rsidRPr="00D15C46">
        <w:rPr>
          <w:rFonts w:ascii="Times New Roman" w:hAnsi="Times New Roman" w:cs="Times New Roman"/>
          <w:sz w:val="24"/>
          <w:szCs w:val="24"/>
        </w:rPr>
        <w:t xml:space="preserve">Minutes from </w:t>
      </w:r>
      <w:r w:rsidR="008F419D" w:rsidRPr="00D15C46">
        <w:rPr>
          <w:rFonts w:ascii="Times New Roman" w:hAnsi="Times New Roman" w:cs="Times New Roman"/>
          <w:sz w:val="24"/>
          <w:szCs w:val="24"/>
        </w:rPr>
        <w:t>Oct. 22</w:t>
      </w:r>
      <w:r w:rsidR="00401597" w:rsidRPr="00D15C46">
        <w:rPr>
          <w:rFonts w:ascii="Times New Roman" w:hAnsi="Times New Roman" w:cs="Times New Roman"/>
          <w:sz w:val="24"/>
          <w:szCs w:val="24"/>
        </w:rPr>
        <w:t>, 2015; review and vote by membership.</w:t>
      </w:r>
    </w:p>
    <w:p w14:paraId="00CD22A2" w14:textId="2A9E0710" w:rsidR="00E70C1D" w:rsidRPr="00D15C46" w:rsidRDefault="00E70C1D" w:rsidP="00CF0857">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2) </w:t>
      </w:r>
      <w:r w:rsidR="00401597" w:rsidRPr="00D15C46">
        <w:rPr>
          <w:rFonts w:ascii="Times New Roman" w:hAnsi="Times New Roman" w:cs="Times New Roman"/>
          <w:sz w:val="24"/>
          <w:szCs w:val="24"/>
        </w:rPr>
        <w:t>Please make copies of agendas and minutes for m</w:t>
      </w:r>
      <w:r w:rsidR="001E4721" w:rsidRPr="00D15C46">
        <w:rPr>
          <w:rFonts w:ascii="Times New Roman" w:hAnsi="Times New Roman" w:cs="Times New Roman"/>
          <w:sz w:val="24"/>
          <w:szCs w:val="24"/>
        </w:rPr>
        <w:t xml:space="preserve">eetings to avoid excessive </w:t>
      </w:r>
      <w:r w:rsidR="00401597" w:rsidRPr="00D15C46">
        <w:rPr>
          <w:rFonts w:ascii="Times New Roman" w:hAnsi="Times New Roman" w:cs="Times New Roman"/>
          <w:sz w:val="24"/>
          <w:szCs w:val="24"/>
        </w:rPr>
        <w:t>printing.</w:t>
      </w:r>
    </w:p>
    <w:p w14:paraId="1C681294" w14:textId="0CBE087E" w:rsidR="00401597" w:rsidRPr="00D15C46" w:rsidRDefault="00E70C1D" w:rsidP="00FF35E4">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3) </w:t>
      </w:r>
      <w:r w:rsidR="00F42D7D" w:rsidRPr="00D15C46">
        <w:rPr>
          <w:rFonts w:ascii="Times New Roman" w:hAnsi="Times New Roman" w:cs="Times New Roman"/>
          <w:sz w:val="24"/>
          <w:szCs w:val="24"/>
        </w:rPr>
        <w:t>December and January</w:t>
      </w:r>
      <w:r w:rsidR="00401597" w:rsidRPr="00D15C46">
        <w:rPr>
          <w:rFonts w:ascii="Times New Roman" w:hAnsi="Times New Roman" w:cs="Times New Roman"/>
          <w:sz w:val="24"/>
          <w:szCs w:val="24"/>
        </w:rPr>
        <w:t xml:space="preserve"> meetings:</w:t>
      </w:r>
    </w:p>
    <w:p w14:paraId="5F9D694B" w14:textId="362E7AB9" w:rsidR="00401597" w:rsidRPr="00D15C46" w:rsidRDefault="00401597" w:rsidP="004D14C2">
      <w:pPr>
        <w:pStyle w:val="ListParagraph"/>
        <w:numPr>
          <w:ilvl w:val="0"/>
          <w:numId w:val="5"/>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Policy: </w:t>
      </w:r>
      <w:r w:rsidR="00340DC0" w:rsidRPr="00D15C46">
        <w:rPr>
          <w:rFonts w:ascii="Times New Roman" w:hAnsi="Times New Roman" w:cs="Times New Roman"/>
          <w:sz w:val="24"/>
          <w:szCs w:val="24"/>
        </w:rPr>
        <w:t>12/3</w:t>
      </w:r>
      <w:r w:rsidRPr="00D15C46">
        <w:rPr>
          <w:rFonts w:ascii="Times New Roman" w:hAnsi="Times New Roman" w:cs="Times New Roman"/>
          <w:sz w:val="24"/>
          <w:szCs w:val="24"/>
        </w:rPr>
        <w:t>, Barnard 222, 3:00</w:t>
      </w:r>
    </w:p>
    <w:p w14:paraId="26629E8B" w14:textId="601F442B" w:rsidR="00401597" w:rsidRPr="00D15C46" w:rsidRDefault="00401597" w:rsidP="004D14C2">
      <w:pPr>
        <w:pStyle w:val="ListParagraph"/>
        <w:numPr>
          <w:ilvl w:val="0"/>
          <w:numId w:val="5"/>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Curriculum: </w:t>
      </w:r>
      <w:r w:rsidR="00340DC0" w:rsidRPr="00D15C46">
        <w:rPr>
          <w:rFonts w:ascii="Times New Roman" w:hAnsi="Times New Roman" w:cs="Times New Roman"/>
          <w:sz w:val="24"/>
          <w:szCs w:val="24"/>
        </w:rPr>
        <w:t>1/21/16</w:t>
      </w:r>
      <w:r w:rsidRPr="00D15C46">
        <w:rPr>
          <w:rFonts w:ascii="Times New Roman" w:hAnsi="Times New Roman" w:cs="Times New Roman"/>
          <w:sz w:val="24"/>
          <w:szCs w:val="24"/>
        </w:rPr>
        <w:t>, Vance 106, 3:00</w:t>
      </w:r>
    </w:p>
    <w:p w14:paraId="449AF9D6" w14:textId="644AC755" w:rsidR="00401597" w:rsidRPr="00D15C46" w:rsidRDefault="00401597" w:rsidP="004D14C2">
      <w:pPr>
        <w:pStyle w:val="ListParagraph"/>
        <w:numPr>
          <w:ilvl w:val="0"/>
          <w:numId w:val="5"/>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Full GSC: </w:t>
      </w:r>
      <w:r w:rsidR="00340DC0" w:rsidRPr="00D15C46">
        <w:rPr>
          <w:rFonts w:ascii="Times New Roman" w:hAnsi="Times New Roman" w:cs="Times New Roman"/>
          <w:sz w:val="24"/>
          <w:szCs w:val="24"/>
        </w:rPr>
        <w:t>1/28/16</w:t>
      </w:r>
      <w:r w:rsidRPr="00D15C46">
        <w:rPr>
          <w:rFonts w:ascii="Times New Roman" w:hAnsi="Times New Roman" w:cs="Times New Roman"/>
          <w:sz w:val="24"/>
          <w:szCs w:val="24"/>
        </w:rPr>
        <w:t xml:space="preserve">, </w:t>
      </w:r>
      <w:r w:rsidR="0019104C" w:rsidRPr="00D15C46">
        <w:rPr>
          <w:rFonts w:ascii="Times New Roman" w:hAnsi="Times New Roman" w:cs="Times New Roman"/>
          <w:sz w:val="24"/>
          <w:szCs w:val="24"/>
        </w:rPr>
        <w:t xml:space="preserve">3:00 </w:t>
      </w:r>
      <w:r w:rsidRPr="00D15C46">
        <w:rPr>
          <w:rFonts w:ascii="Times New Roman" w:hAnsi="Times New Roman" w:cs="Times New Roman"/>
          <w:sz w:val="24"/>
          <w:szCs w:val="24"/>
        </w:rPr>
        <w:t>Sprague-Carlton</w:t>
      </w:r>
    </w:p>
    <w:p w14:paraId="7E63D380" w14:textId="77777777" w:rsidR="0035631E" w:rsidRPr="00D15C46" w:rsidRDefault="0035631E" w:rsidP="0080253D">
      <w:pPr>
        <w:spacing w:after="0" w:line="240" w:lineRule="auto"/>
        <w:rPr>
          <w:rFonts w:ascii="Times New Roman" w:hAnsi="Times New Roman" w:cs="Times New Roman"/>
          <w:sz w:val="24"/>
          <w:szCs w:val="24"/>
        </w:rPr>
      </w:pPr>
    </w:p>
    <w:p w14:paraId="06725054" w14:textId="77777777" w:rsidR="00F42D7D" w:rsidRPr="00D15C46" w:rsidRDefault="00F42D7D" w:rsidP="00F42D7D">
      <w:pPr>
        <w:spacing w:after="0" w:line="240" w:lineRule="auto"/>
        <w:rPr>
          <w:rFonts w:ascii="Times New Roman" w:hAnsi="Times New Roman" w:cs="Times New Roman"/>
          <w:sz w:val="24"/>
          <w:szCs w:val="24"/>
        </w:rPr>
      </w:pPr>
      <w:r w:rsidRPr="00D15C46">
        <w:rPr>
          <w:rFonts w:ascii="Times New Roman" w:hAnsi="Times New Roman" w:cs="Times New Roman"/>
          <w:sz w:val="24"/>
          <w:szCs w:val="24"/>
          <w:u w:val="single"/>
        </w:rPr>
        <w:t>Dean Glynis Fitzgerald’s Notes</w:t>
      </w:r>
      <w:r w:rsidRPr="00D15C46">
        <w:rPr>
          <w:rFonts w:ascii="Times New Roman" w:hAnsi="Times New Roman" w:cs="Times New Roman"/>
          <w:sz w:val="24"/>
          <w:szCs w:val="24"/>
        </w:rPr>
        <w:t>:</w:t>
      </w:r>
    </w:p>
    <w:p w14:paraId="6A804C34" w14:textId="77777777" w:rsidR="00F42D7D" w:rsidRPr="00D15C46" w:rsidRDefault="00F42D7D" w:rsidP="00F42D7D">
      <w:pPr>
        <w:spacing w:after="0" w:line="240" w:lineRule="auto"/>
        <w:rPr>
          <w:rFonts w:ascii="Times New Roman" w:hAnsi="Times New Roman" w:cs="Times New Roman"/>
          <w:sz w:val="24"/>
          <w:szCs w:val="24"/>
        </w:rPr>
      </w:pPr>
    </w:p>
    <w:p w14:paraId="56F84EBD" w14:textId="296F9E15" w:rsidR="00F42D7D" w:rsidRPr="00D15C46" w:rsidRDefault="00EC26AE" w:rsidP="00F42D7D">
      <w:pPr>
        <w:pStyle w:val="ListParagraph"/>
        <w:numPr>
          <w:ilvl w:val="0"/>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Dean Fitzgerald is working on a marketing campaign that includes a television advertisement, a radio spot, and updating the view book.  She has asked the committee to consider what we would like to highlight from our programs: scholarships, student internships, important findings, publications? </w:t>
      </w:r>
    </w:p>
    <w:p w14:paraId="0EF19F6D" w14:textId="77777777" w:rsidR="00F42D7D" w:rsidRPr="00D15C46" w:rsidRDefault="00F42D7D" w:rsidP="00F42D7D">
      <w:pPr>
        <w:pStyle w:val="ListParagraph"/>
        <w:numPr>
          <w:ilvl w:val="0"/>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Dates for review</w:t>
      </w:r>
    </w:p>
    <w:p w14:paraId="667DC840" w14:textId="77777777" w:rsidR="00F42D7D" w:rsidRPr="00D15C46" w:rsidRDefault="00F42D7D" w:rsidP="00F42D7D">
      <w:pPr>
        <w:pStyle w:val="ListParagraph"/>
        <w:numPr>
          <w:ilvl w:val="1"/>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GSA Conference/Scholarship &amp; Society Budget – January 22, 2016</w:t>
      </w:r>
    </w:p>
    <w:p w14:paraId="02782D2D" w14:textId="77777777" w:rsidR="00F42D7D" w:rsidRPr="00D15C46" w:rsidRDefault="00F42D7D" w:rsidP="00F42D7D">
      <w:pPr>
        <w:pStyle w:val="ListParagraph"/>
        <w:numPr>
          <w:ilvl w:val="1"/>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GSA Scholarship Awards Ceremony – February 11, 2016 </w:t>
      </w:r>
    </w:p>
    <w:p w14:paraId="5769B65E" w14:textId="77777777" w:rsidR="00F42D7D" w:rsidRPr="00D15C46" w:rsidRDefault="00F42D7D" w:rsidP="00F42D7D">
      <w:pPr>
        <w:pStyle w:val="ListParagraph"/>
        <w:numPr>
          <w:ilvl w:val="2"/>
          <w:numId w:val="8"/>
        </w:num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Snow date</w:t>
      </w:r>
      <w:r w:rsidRPr="00D15C46">
        <w:rPr>
          <w:rFonts w:ascii="Times New Roman" w:hAnsi="Times New Roman" w:cs="Times New Roman"/>
          <w:sz w:val="24"/>
          <w:szCs w:val="24"/>
        </w:rPr>
        <w:t xml:space="preserve"> February 18, 2016</w:t>
      </w:r>
    </w:p>
    <w:p w14:paraId="0D8615A3" w14:textId="77777777" w:rsidR="00F42D7D" w:rsidRPr="00D15C46" w:rsidRDefault="00F42D7D" w:rsidP="00F42D7D">
      <w:pPr>
        <w:pStyle w:val="ListParagraph"/>
        <w:numPr>
          <w:ilvl w:val="1"/>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Comprehensive Exam Spring application – February 15, 2016 </w:t>
      </w:r>
    </w:p>
    <w:p w14:paraId="6BF8BE64" w14:textId="77777777" w:rsidR="00F42D7D" w:rsidRPr="00D15C46" w:rsidRDefault="00F42D7D" w:rsidP="00F42D7D">
      <w:pPr>
        <w:pStyle w:val="ListParagraph"/>
        <w:numPr>
          <w:ilvl w:val="1"/>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Graduation Applications – March 1, 2016 (Dec.), March 15, 2016 (May)</w:t>
      </w:r>
    </w:p>
    <w:p w14:paraId="26849C41" w14:textId="684D827F" w:rsidR="00EC26AE" w:rsidRPr="00D15C46" w:rsidRDefault="00F42D7D" w:rsidP="00EC26AE">
      <w:pPr>
        <w:pStyle w:val="ListParagraph"/>
        <w:numPr>
          <w:ilvl w:val="1"/>
          <w:numId w:val="8"/>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Faculty Forum – April 5, 2016</w:t>
      </w:r>
    </w:p>
    <w:p w14:paraId="486B39F0" w14:textId="77777777" w:rsidR="00EC26AE" w:rsidRPr="00D15C46" w:rsidRDefault="00EC26AE" w:rsidP="00EC26AE">
      <w:pPr>
        <w:pStyle w:val="ListParagraph"/>
        <w:numPr>
          <w:ilvl w:val="0"/>
          <w:numId w:val="12"/>
        </w:numPr>
        <w:ind w:left="720"/>
        <w:rPr>
          <w:rFonts w:ascii="Times New Roman" w:hAnsi="Times New Roman" w:cs="Times New Roman"/>
          <w:sz w:val="24"/>
          <w:szCs w:val="24"/>
        </w:rPr>
      </w:pPr>
      <w:r w:rsidRPr="00D15C46">
        <w:rPr>
          <w:rFonts w:ascii="Times New Roman" w:hAnsi="Times New Roman" w:cs="Times New Roman"/>
          <w:sz w:val="24"/>
          <w:szCs w:val="24"/>
        </w:rPr>
        <w:t xml:space="preserve">Stay tuned for more information on abstract proposal submission guidelines for URCAD; the deadline will be in March. </w:t>
      </w:r>
    </w:p>
    <w:p w14:paraId="5D32C6B0" w14:textId="77777777" w:rsidR="0000551E" w:rsidRPr="00D15C46" w:rsidRDefault="0000551E" w:rsidP="004B3A8C">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Linda Clark: Presented information on the Access Group/AIR Research and Dissertation Fellows Program, which offers some scholarship money for graduate and professional education.  For more information, please see the website: </w:t>
      </w:r>
    </w:p>
    <w:p w14:paraId="3EE64012" w14:textId="3F560B73" w:rsidR="0000551E" w:rsidRPr="00D15C46" w:rsidRDefault="00E26546" w:rsidP="0000551E">
      <w:pPr>
        <w:pStyle w:val="ListParagraph"/>
        <w:numPr>
          <w:ilvl w:val="0"/>
          <w:numId w:val="9"/>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https://www.accessgroup.org/research/grants-overview</w:t>
      </w:r>
    </w:p>
    <w:p w14:paraId="06C4A6AB" w14:textId="77777777" w:rsidR="00296DA4" w:rsidRDefault="00296DA4" w:rsidP="007F5C74">
      <w:pPr>
        <w:spacing w:after="0" w:line="240" w:lineRule="auto"/>
        <w:rPr>
          <w:rFonts w:ascii="Times New Roman" w:hAnsi="Times New Roman" w:cs="Times New Roman"/>
          <w:b/>
          <w:sz w:val="24"/>
          <w:szCs w:val="24"/>
        </w:rPr>
      </w:pPr>
    </w:p>
    <w:p w14:paraId="500AED7D" w14:textId="50D3C6BC" w:rsidR="00E70C1D" w:rsidRPr="00D15C46" w:rsidRDefault="00FD2D70" w:rsidP="007F5C74">
      <w:p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A visit from Cherilyn Bonin of the Learning Center</w:t>
      </w:r>
      <w:r w:rsidRPr="00D15C46">
        <w:rPr>
          <w:rFonts w:ascii="Times New Roman" w:hAnsi="Times New Roman" w:cs="Times New Roman"/>
          <w:sz w:val="24"/>
          <w:szCs w:val="24"/>
        </w:rPr>
        <w:t xml:space="preserve"> provided information on an e-tutoring service for graduate students.  A part of the CT Distance Learning Consortium, the program </w:t>
      </w:r>
      <w:r w:rsidRPr="00D15C46">
        <w:rPr>
          <w:rFonts w:ascii="Times New Roman" w:hAnsi="Times New Roman" w:cs="Times New Roman"/>
          <w:sz w:val="24"/>
          <w:szCs w:val="24"/>
        </w:rPr>
        <w:lastRenderedPageBreak/>
        <w:t>helps students with writing, math, biology, psychological science.  They are currently piloting a service to help graduate students with writing.  Students can set up an account, submit their work, which is evaluated by learning center tutors on high order issues such as thesis development – and they will also flag improper citations.  There is currently no page limit for paper submissions; the estimated turn around time is 48 hours.</w:t>
      </w:r>
    </w:p>
    <w:p w14:paraId="67995840" w14:textId="77777777" w:rsidR="005C706A" w:rsidRPr="00D15C46" w:rsidRDefault="005C706A" w:rsidP="007F5C74">
      <w:pPr>
        <w:spacing w:after="0" w:line="240" w:lineRule="auto"/>
        <w:rPr>
          <w:rFonts w:ascii="Times New Roman" w:hAnsi="Times New Roman" w:cs="Times New Roman"/>
          <w:sz w:val="24"/>
          <w:szCs w:val="24"/>
          <w:u w:val="single"/>
        </w:rPr>
      </w:pPr>
    </w:p>
    <w:p w14:paraId="6109DB84" w14:textId="77777777" w:rsidR="00097956" w:rsidRPr="00D15C46" w:rsidRDefault="00097956" w:rsidP="00097956">
      <w:pPr>
        <w:rPr>
          <w:rFonts w:ascii="Times New Roman" w:hAnsi="Times New Roman" w:cs="Times New Roman"/>
          <w:sz w:val="24"/>
          <w:szCs w:val="24"/>
        </w:rPr>
      </w:pPr>
      <w:r w:rsidRPr="00D15C46">
        <w:rPr>
          <w:rFonts w:ascii="Times New Roman" w:hAnsi="Times New Roman" w:cs="Times New Roman"/>
          <w:b/>
          <w:sz w:val="24"/>
          <w:szCs w:val="24"/>
        </w:rPr>
        <w:t>Pat Gardner, from the Admissions Office</w:t>
      </w:r>
      <w:r w:rsidRPr="00D15C46">
        <w:rPr>
          <w:rFonts w:ascii="Times New Roman" w:hAnsi="Times New Roman" w:cs="Times New Roman"/>
          <w:sz w:val="24"/>
          <w:szCs w:val="24"/>
        </w:rPr>
        <w:t xml:space="preserve">, reported that FT spring applications totaled 236, up from 220 last year.  Ninety three were accepted, up from 67 last year.  For part time applications, thee were 301 this year, compared with 304 last year.  One hundred thirty seven were accepted, up from 123 last year.  Twenty-nine have currently registered, up from 26 last year.  </w:t>
      </w:r>
    </w:p>
    <w:p w14:paraId="2AB0C969" w14:textId="77777777" w:rsidR="00097956" w:rsidRPr="00D15C46" w:rsidRDefault="00097956" w:rsidP="00097956">
      <w:pPr>
        <w:rPr>
          <w:rFonts w:ascii="Times New Roman" w:hAnsi="Times New Roman" w:cs="Times New Roman"/>
          <w:sz w:val="24"/>
          <w:szCs w:val="24"/>
        </w:rPr>
      </w:pPr>
      <w:r w:rsidRPr="00D15C46">
        <w:rPr>
          <w:rFonts w:ascii="Times New Roman" w:hAnsi="Times New Roman" w:cs="Times New Roman"/>
          <w:sz w:val="24"/>
          <w:szCs w:val="24"/>
        </w:rPr>
        <w:t xml:space="preserve">Glynis suggested that if classes seem to fill fast, she can help to open up extra sections. She does not want students to be turned away because there are not enough seats.  </w:t>
      </w:r>
    </w:p>
    <w:p w14:paraId="255BE79D" w14:textId="0FBFABE3" w:rsidR="007A4F03" w:rsidRPr="00D15C46" w:rsidRDefault="00097956" w:rsidP="00097956">
      <w:pPr>
        <w:rPr>
          <w:rFonts w:ascii="Times New Roman" w:hAnsi="Times New Roman" w:cs="Times New Roman"/>
          <w:sz w:val="24"/>
          <w:szCs w:val="24"/>
        </w:rPr>
      </w:pPr>
      <w:r w:rsidRPr="00D15C46">
        <w:rPr>
          <w:rFonts w:ascii="Times New Roman" w:hAnsi="Times New Roman" w:cs="Times New Roman"/>
          <w:sz w:val="24"/>
          <w:szCs w:val="24"/>
        </w:rPr>
        <w:t xml:space="preserve">The graduate open house for Spring 2016 is tentatively scheduled for March 3 from 4-6:00 in Alumni Hall. Email Pat with feedback for a possible Saturday open house.  </w:t>
      </w:r>
    </w:p>
    <w:p w14:paraId="2434FE8E" w14:textId="3716C6E5" w:rsidR="00097956" w:rsidRPr="00D15C46" w:rsidRDefault="00097956" w:rsidP="00097956">
      <w:pPr>
        <w:rPr>
          <w:rFonts w:ascii="Times New Roman" w:hAnsi="Times New Roman" w:cs="Times New Roman"/>
          <w:sz w:val="24"/>
          <w:szCs w:val="24"/>
        </w:rPr>
      </w:pPr>
      <w:r w:rsidRPr="00D15C46">
        <w:rPr>
          <w:rFonts w:ascii="Times New Roman" w:hAnsi="Times New Roman" w:cs="Times New Roman"/>
          <w:b/>
          <w:sz w:val="24"/>
          <w:szCs w:val="24"/>
        </w:rPr>
        <w:t xml:space="preserve">GSA Update: Shedia Christopher, President, </w:t>
      </w:r>
      <w:r w:rsidRPr="00D15C46">
        <w:rPr>
          <w:rFonts w:ascii="Times New Roman" w:hAnsi="Times New Roman" w:cs="Times New Roman"/>
          <w:sz w:val="24"/>
          <w:szCs w:val="24"/>
        </w:rPr>
        <w:t xml:space="preserve">reported that the GSA awarded eleven societies funding for the 2015-2016 academic year.  In October, they awarded 30 students in sixteen programs scholarships amounting to $22,000.  There are eighteen people registered for the resume-building workshop.  The October 10 happy hour was a success.  </w:t>
      </w:r>
    </w:p>
    <w:p w14:paraId="201646D5" w14:textId="77777777" w:rsidR="00097956" w:rsidRPr="00D15C46" w:rsidRDefault="00097956" w:rsidP="00097956">
      <w:pPr>
        <w:pStyle w:val="ListParagraph"/>
        <w:numPr>
          <w:ilvl w:val="0"/>
          <w:numId w:val="13"/>
        </w:numPr>
        <w:rPr>
          <w:rFonts w:ascii="Times New Roman" w:hAnsi="Times New Roman" w:cs="Times New Roman"/>
          <w:sz w:val="24"/>
          <w:szCs w:val="24"/>
        </w:rPr>
      </w:pPr>
      <w:r w:rsidRPr="00D15C46">
        <w:rPr>
          <w:rFonts w:ascii="Times New Roman" w:hAnsi="Times New Roman" w:cs="Times New Roman"/>
          <w:sz w:val="24"/>
          <w:szCs w:val="24"/>
        </w:rPr>
        <w:t xml:space="preserve">There is an upcoming collaborative meeting with the CIE to discuss allocating funds to help more students study abroad.  </w:t>
      </w:r>
    </w:p>
    <w:p w14:paraId="7B744C04" w14:textId="77777777" w:rsidR="00097956" w:rsidRPr="00D15C46" w:rsidRDefault="00097956" w:rsidP="00097956">
      <w:pPr>
        <w:pStyle w:val="ListParagraph"/>
        <w:numPr>
          <w:ilvl w:val="0"/>
          <w:numId w:val="13"/>
        </w:numPr>
        <w:rPr>
          <w:rFonts w:ascii="Times New Roman" w:hAnsi="Times New Roman" w:cs="Times New Roman"/>
          <w:sz w:val="24"/>
          <w:szCs w:val="24"/>
        </w:rPr>
      </w:pPr>
      <w:r w:rsidRPr="00D15C46">
        <w:rPr>
          <w:rFonts w:ascii="Times New Roman" w:hAnsi="Times New Roman" w:cs="Times New Roman"/>
          <w:sz w:val="24"/>
          <w:szCs w:val="24"/>
        </w:rPr>
        <w:t xml:space="preserve">The 11/17/2015 “Be Brave” event – a deliberative dialogue – features GSA representation.  </w:t>
      </w:r>
    </w:p>
    <w:p w14:paraId="3EB1326C" w14:textId="77777777" w:rsidR="00097956" w:rsidRPr="00D15C46" w:rsidRDefault="00097956" w:rsidP="00097956">
      <w:pPr>
        <w:pStyle w:val="ListParagraph"/>
        <w:numPr>
          <w:ilvl w:val="0"/>
          <w:numId w:val="13"/>
        </w:numPr>
        <w:rPr>
          <w:rFonts w:ascii="Times New Roman" w:hAnsi="Times New Roman" w:cs="Times New Roman"/>
          <w:sz w:val="24"/>
          <w:szCs w:val="24"/>
        </w:rPr>
      </w:pPr>
      <w:r w:rsidRPr="00D15C46">
        <w:rPr>
          <w:rFonts w:ascii="Times New Roman" w:hAnsi="Times New Roman" w:cs="Times New Roman"/>
          <w:sz w:val="24"/>
          <w:szCs w:val="24"/>
        </w:rPr>
        <w:t xml:space="preserve">February 11 is the graduate award reception.  </w:t>
      </w:r>
    </w:p>
    <w:p w14:paraId="7962F07B" w14:textId="2EE82583" w:rsidR="00097956" w:rsidRPr="00D15C46" w:rsidRDefault="00097956" w:rsidP="00097956">
      <w:pPr>
        <w:pStyle w:val="ListParagraph"/>
        <w:numPr>
          <w:ilvl w:val="0"/>
          <w:numId w:val="13"/>
        </w:numPr>
        <w:rPr>
          <w:rFonts w:ascii="Times New Roman" w:hAnsi="Times New Roman" w:cs="Times New Roman"/>
          <w:sz w:val="24"/>
          <w:szCs w:val="24"/>
        </w:rPr>
      </w:pPr>
      <w:r w:rsidRPr="00D15C46">
        <w:rPr>
          <w:rFonts w:ascii="Times New Roman" w:hAnsi="Times New Roman" w:cs="Times New Roman"/>
          <w:sz w:val="24"/>
          <w:szCs w:val="24"/>
        </w:rPr>
        <w:t xml:space="preserve">March 31 is the CACE annual etiquette dinner that will feature mock interviews and resume feedback.  There will be a social in April; May 19 is the reception for graduation.  The SPRING 2016 deadline for conference and travel scholarships is 1/22/16.  </w:t>
      </w:r>
    </w:p>
    <w:p w14:paraId="0BDB6B1C" w14:textId="77777777" w:rsidR="00E70C1D" w:rsidRPr="00D15C46" w:rsidRDefault="00E70C1D" w:rsidP="00374004">
      <w:pPr>
        <w:spacing w:after="0" w:line="240" w:lineRule="auto"/>
        <w:rPr>
          <w:rFonts w:ascii="Times New Roman" w:hAnsi="Times New Roman" w:cs="Times New Roman"/>
          <w:sz w:val="24"/>
          <w:szCs w:val="24"/>
          <w:u w:val="single"/>
        </w:rPr>
      </w:pPr>
      <w:r w:rsidRPr="00D15C46">
        <w:rPr>
          <w:rFonts w:ascii="Times New Roman" w:hAnsi="Times New Roman" w:cs="Times New Roman"/>
          <w:sz w:val="24"/>
          <w:szCs w:val="24"/>
          <w:u w:val="single"/>
        </w:rPr>
        <w:t>Standing Committees</w:t>
      </w:r>
    </w:p>
    <w:p w14:paraId="7BA8C40B" w14:textId="77777777" w:rsidR="002E40A5" w:rsidRPr="00D15C46" w:rsidRDefault="002E40A5" w:rsidP="00374004">
      <w:pPr>
        <w:spacing w:after="0" w:line="240" w:lineRule="auto"/>
        <w:rPr>
          <w:rFonts w:ascii="Times New Roman" w:hAnsi="Times New Roman" w:cs="Times New Roman"/>
          <w:b/>
          <w:sz w:val="24"/>
          <w:szCs w:val="24"/>
        </w:rPr>
      </w:pPr>
    </w:p>
    <w:p w14:paraId="00F190E2" w14:textId="77777777" w:rsidR="00F42D7D" w:rsidRPr="00D15C46" w:rsidRDefault="00E70C1D" w:rsidP="00F42D7D">
      <w:p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POLICY</w:t>
      </w:r>
      <w:r w:rsidR="00E077F7" w:rsidRPr="00D15C46">
        <w:rPr>
          <w:rFonts w:ascii="Times New Roman" w:hAnsi="Times New Roman" w:cs="Times New Roman"/>
          <w:sz w:val="24"/>
          <w:szCs w:val="24"/>
        </w:rPr>
        <w:t>- Chair: Mike Davis</w:t>
      </w:r>
      <w:r w:rsidRPr="00D15C46">
        <w:rPr>
          <w:rFonts w:ascii="Times New Roman" w:hAnsi="Times New Roman" w:cs="Times New Roman"/>
          <w:sz w:val="24"/>
          <w:szCs w:val="24"/>
        </w:rPr>
        <w:t xml:space="preserve"> </w:t>
      </w:r>
    </w:p>
    <w:p w14:paraId="564254EA" w14:textId="77777777" w:rsidR="00F42D7D" w:rsidRPr="00D15C46" w:rsidRDefault="00F42D7D" w:rsidP="00F42D7D">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Members: Steve Kirstukas, Harold Vedeler; Penny Lisi, Eric Leonidas (ex-officio), (additional members welcome) </w:t>
      </w:r>
    </w:p>
    <w:p w14:paraId="49C06FF8" w14:textId="77777777" w:rsidR="00F42D7D" w:rsidRPr="00D15C46" w:rsidRDefault="00F42D7D" w:rsidP="00F42D7D">
      <w:pPr>
        <w:pStyle w:val="ListParagraph"/>
        <w:numPr>
          <w:ilvl w:val="0"/>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Final exam policy</w:t>
      </w:r>
    </w:p>
    <w:p w14:paraId="3BBFEFA1" w14:textId="1FEBC3AD" w:rsidR="00E4230C" w:rsidRPr="00D15C46" w:rsidRDefault="00097956" w:rsidP="00E4230C">
      <w:pPr>
        <w:pStyle w:val="ListParagraph"/>
        <w:numPr>
          <w:ilvl w:val="1"/>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Mike Davis reported on the status for the final exam policy. There seems to be some disagreement between the GSC policy subcommittee and the academic standards committee, which has approved a second draft policy.  Inconsistencies exist in the second paragraph. The Academic standards committee wants only the first sentence to stand thus: Traditional on-ground courses are expected to meet during their designated final examination period.  The second inconsistency is found in the last sentence: The Academic standards committee says the department chair should pre approve exceptions; the GSC policy subcommittee </w:t>
      </w:r>
      <w:r w:rsidRPr="00D15C46">
        <w:rPr>
          <w:rFonts w:ascii="Times New Roman" w:hAnsi="Times New Roman" w:cs="Times New Roman"/>
          <w:sz w:val="24"/>
          <w:szCs w:val="24"/>
        </w:rPr>
        <w:lastRenderedPageBreak/>
        <w:t>recommends it be the academic dean.  On 12/3/15 Mike Davis will attend the Academic Standards meeting to work to come up with one policy for the university.  Davis pulled the exam policy off the agenda as a result and will bring it back to the graduate committee on 1/28/16.</w:t>
      </w:r>
    </w:p>
    <w:p w14:paraId="76946A90" w14:textId="77777777" w:rsidR="00F42D7D" w:rsidRPr="00D15C46" w:rsidRDefault="00F42D7D" w:rsidP="00F42D7D">
      <w:pPr>
        <w:pStyle w:val="ListParagraph"/>
        <w:numPr>
          <w:ilvl w:val="0"/>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Student probation and winter courses</w:t>
      </w:r>
    </w:p>
    <w:p w14:paraId="44F6AB00" w14:textId="1E89236A" w:rsidR="00793519" w:rsidRPr="00D15C46" w:rsidRDefault="00793519" w:rsidP="00793519">
      <w:pPr>
        <w:pStyle w:val="ListParagraph"/>
        <w:numPr>
          <w:ilvl w:val="1"/>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Proposed: “Students on academic probation will not be allowed to register for winter classes without permission of the Dean of Graduate Studies.”</w:t>
      </w:r>
    </w:p>
    <w:p w14:paraId="4D56C64A" w14:textId="0B69C9FE" w:rsidR="00097956" w:rsidRPr="00D15C46" w:rsidRDefault="00097956" w:rsidP="00793519">
      <w:pPr>
        <w:pStyle w:val="ListParagraph"/>
        <w:numPr>
          <w:ilvl w:val="1"/>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Discussion: progress of students on probation is not available until after the winter session starts generally.  Graduate students on probation in the fall need the dean’s approval for spring courses; how can this work for winter courses as well? One way to address the problem of winter courses is to provide unofficial midterm grades; graduate faculty are encouraged to provide the dean with this information as soon as it is available. There are about 36 students on the dismissal list if they don’t reach their required GPA. </w:t>
      </w:r>
    </w:p>
    <w:p w14:paraId="0E205527" w14:textId="0155D6EC" w:rsidR="00793519" w:rsidRPr="00D15C46" w:rsidRDefault="00097956" w:rsidP="00793519">
      <w:pPr>
        <w:pStyle w:val="ListParagraph"/>
        <w:numPr>
          <w:ilvl w:val="1"/>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Lynda Clark moved to approve the policy; Ralph Cohen seconded. All approved.</w:t>
      </w:r>
    </w:p>
    <w:p w14:paraId="36C8FE9D" w14:textId="77777777" w:rsidR="00F42D7D" w:rsidRPr="00D15C46" w:rsidRDefault="00F42D7D" w:rsidP="00F42D7D">
      <w:pPr>
        <w:pStyle w:val="ListParagraph"/>
        <w:numPr>
          <w:ilvl w:val="0"/>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Changes to required IELTS</w:t>
      </w:r>
    </w:p>
    <w:p w14:paraId="02491DB2" w14:textId="4A04E2B2" w:rsidR="00A74C9E" w:rsidRPr="00D15C46" w:rsidRDefault="00A74C9E" w:rsidP="00A74C9E">
      <w:pPr>
        <w:pStyle w:val="ListParagraph"/>
        <w:numPr>
          <w:ilvl w:val="1"/>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Proposal postponed</w:t>
      </w:r>
    </w:p>
    <w:p w14:paraId="57DCA0E1" w14:textId="77777777" w:rsidR="00F42D7D" w:rsidRPr="00D15C46" w:rsidRDefault="00F42D7D" w:rsidP="00F42D7D">
      <w:pPr>
        <w:pStyle w:val="ListParagraph"/>
        <w:numPr>
          <w:ilvl w:val="0"/>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Changes to graduate student gpa calculation</w:t>
      </w:r>
    </w:p>
    <w:p w14:paraId="7099C2BA" w14:textId="23CDFC66" w:rsidR="0019104C" w:rsidRPr="00D15C46" w:rsidRDefault="0019104C" w:rsidP="0019104C">
      <w:pPr>
        <w:pStyle w:val="ListParagraph"/>
        <w:numPr>
          <w:ilvl w:val="1"/>
          <w:numId w:val="1"/>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Committee will discuss (12/3) proposals to include only graduate courses, or only graduate courses listed on planned programs, in calculation of student grade point averages.  GSC members are welcome</w:t>
      </w:r>
    </w:p>
    <w:p w14:paraId="66FE59EC" w14:textId="77777777" w:rsidR="00F42D7D" w:rsidRPr="00D15C46" w:rsidRDefault="00F42D7D" w:rsidP="00F42D7D">
      <w:pPr>
        <w:spacing w:after="0" w:line="240" w:lineRule="auto"/>
        <w:rPr>
          <w:rFonts w:ascii="Times New Roman" w:hAnsi="Times New Roman" w:cs="Times New Roman"/>
          <w:sz w:val="24"/>
          <w:szCs w:val="24"/>
        </w:rPr>
      </w:pPr>
    </w:p>
    <w:p w14:paraId="6F4E4FC6" w14:textId="4E4FD07E" w:rsidR="00F42D7D" w:rsidRPr="00D15C46" w:rsidRDefault="00F42D7D" w:rsidP="00F42D7D">
      <w:p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CURRICULUM</w:t>
      </w:r>
      <w:r w:rsidRPr="00D15C46">
        <w:rPr>
          <w:rFonts w:ascii="Times New Roman" w:hAnsi="Times New Roman" w:cs="Times New Roman"/>
          <w:sz w:val="24"/>
          <w:szCs w:val="24"/>
        </w:rPr>
        <w:t xml:space="preserve">- Chair:  Laura Jacobson </w:t>
      </w:r>
    </w:p>
    <w:p w14:paraId="2A575ED5" w14:textId="2157C62B" w:rsidR="00F42D7D" w:rsidRPr="00D15C46" w:rsidRDefault="00F42D7D" w:rsidP="00F42D7D">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Members: Shuju Wu, L. Reynolds, E. Leonidas (ex-officio) </w:t>
      </w:r>
    </w:p>
    <w:p w14:paraId="74DDED9D" w14:textId="6B7A09F0" w:rsidR="00F42D7D" w:rsidRPr="00D15C46" w:rsidRDefault="00142465" w:rsidP="00F42D7D">
      <w:pPr>
        <w:pStyle w:val="ListParagraph"/>
        <w:numPr>
          <w:ilvl w:val="0"/>
          <w:numId w:val="7"/>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Report from 11/12 meeting</w:t>
      </w:r>
    </w:p>
    <w:p w14:paraId="78E05D52" w14:textId="396A3299" w:rsidR="00C23069" w:rsidRPr="00D15C46" w:rsidRDefault="00D15C46" w:rsidP="00C23069">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Chair made</w:t>
      </w:r>
      <w:r w:rsidR="00C23069" w:rsidRPr="00D15C46">
        <w:rPr>
          <w:rFonts w:ascii="Times New Roman" w:hAnsi="Times New Roman" w:cs="Times New Roman"/>
          <w:sz w:val="24"/>
          <w:szCs w:val="24"/>
        </w:rPr>
        <w:t xml:space="preserve"> some corrections to </w:t>
      </w:r>
      <w:r>
        <w:rPr>
          <w:rFonts w:ascii="Times New Roman" w:hAnsi="Times New Roman" w:cs="Times New Roman"/>
          <w:sz w:val="24"/>
          <w:szCs w:val="24"/>
        </w:rPr>
        <w:t xml:space="preserve">the </w:t>
      </w:r>
      <w:r w:rsidR="00C23069" w:rsidRPr="00D15C46">
        <w:rPr>
          <w:rFonts w:ascii="Times New Roman" w:hAnsi="Times New Roman" w:cs="Times New Roman"/>
          <w:sz w:val="24"/>
          <w:szCs w:val="24"/>
        </w:rPr>
        <w:t xml:space="preserve">report </w:t>
      </w:r>
      <w:r>
        <w:rPr>
          <w:rFonts w:ascii="Times New Roman" w:hAnsi="Times New Roman" w:cs="Times New Roman"/>
          <w:sz w:val="24"/>
          <w:szCs w:val="24"/>
        </w:rPr>
        <w:t xml:space="preserve">that was </w:t>
      </w:r>
      <w:r w:rsidR="00C23069" w:rsidRPr="00D15C46">
        <w:rPr>
          <w:rFonts w:ascii="Times New Roman" w:hAnsi="Times New Roman" w:cs="Times New Roman"/>
          <w:sz w:val="24"/>
          <w:szCs w:val="24"/>
        </w:rPr>
        <w:t>circulated with GSC agenda.</w:t>
      </w:r>
    </w:p>
    <w:p w14:paraId="05EEC9F6" w14:textId="491B3C9E" w:rsidR="00E70C1D" w:rsidRPr="00D15C46" w:rsidRDefault="00097956" w:rsidP="00097956">
      <w:pPr>
        <w:pStyle w:val="ListParagraph"/>
        <w:numPr>
          <w:ilvl w:val="1"/>
          <w:numId w:val="7"/>
        </w:num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Mike Davis moved to approve revised consent agenda; Ralph Cohen seconded. All approved the items.</w:t>
      </w:r>
    </w:p>
    <w:p w14:paraId="4731D0DF" w14:textId="77777777" w:rsidR="00097956" w:rsidRPr="00D15C46" w:rsidRDefault="00097956" w:rsidP="00374004">
      <w:pPr>
        <w:spacing w:after="0" w:line="240" w:lineRule="auto"/>
        <w:rPr>
          <w:rFonts w:ascii="Times New Roman" w:hAnsi="Times New Roman" w:cs="Times New Roman"/>
          <w:b/>
          <w:sz w:val="24"/>
          <w:szCs w:val="24"/>
        </w:rPr>
      </w:pPr>
    </w:p>
    <w:p w14:paraId="19643FC2" w14:textId="77777777" w:rsidR="00E70C1D" w:rsidRPr="00D15C46" w:rsidRDefault="00E70C1D" w:rsidP="00374004">
      <w:p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SCHOLARSHIP</w:t>
      </w:r>
      <w:r w:rsidRPr="00D15C46">
        <w:rPr>
          <w:rFonts w:ascii="Times New Roman" w:hAnsi="Times New Roman" w:cs="Times New Roman"/>
          <w:sz w:val="24"/>
          <w:szCs w:val="24"/>
        </w:rPr>
        <w:t xml:space="preserve">- Chair: David Sianez </w:t>
      </w:r>
    </w:p>
    <w:p w14:paraId="35EEB8FD" w14:textId="77777777" w:rsidR="00E70C1D" w:rsidRPr="00D15C46" w:rsidRDefault="00E70C1D" w:rsidP="00374004">
      <w:pPr>
        <w:spacing w:after="0" w:line="240" w:lineRule="auto"/>
        <w:rPr>
          <w:rFonts w:ascii="Times New Roman" w:hAnsi="Times New Roman" w:cs="Times New Roman"/>
          <w:sz w:val="24"/>
          <w:szCs w:val="24"/>
        </w:rPr>
      </w:pPr>
      <w:r w:rsidRPr="00D15C46">
        <w:rPr>
          <w:rFonts w:ascii="Times New Roman" w:hAnsi="Times New Roman" w:cs="Times New Roman"/>
          <w:sz w:val="24"/>
          <w:szCs w:val="24"/>
        </w:rPr>
        <w:t xml:space="preserve">Members: Mike Voight, </w:t>
      </w:r>
      <w:r w:rsidR="004502BA" w:rsidRPr="00D15C46">
        <w:rPr>
          <w:rFonts w:ascii="Times New Roman" w:hAnsi="Times New Roman" w:cs="Times New Roman"/>
          <w:sz w:val="24"/>
          <w:szCs w:val="24"/>
        </w:rPr>
        <w:t xml:space="preserve">Marian Anton, </w:t>
      </w:r>
      <w:r w:rsidR="00BD7F83" w:rsidRPr="00D15C46">
        <w:rPr>
          <w:rFonts w:ascii="Times New Roman" w:hAnsi="Times New Roman" w:cs="Times New Roman"/>
          <w:sz w:val="24"/>
          <w:szCs w:val="24"/>
        </w:rPr>
        <w:t>E. Leonidas</w:t>
      </w:r>
      <w:r w:rsidRPr="00D15C46">
        <w:rPr>
          <w:rFonts w:ascii="Times New Roman" w:hAnsi="Times New Roman" w:cs="Times New Roman"/>
          <w:sz w:val="24"/>
          <w:szCs w:val="24"/>
        </w:rPr>
        <w:t xml:space="preserve"> (ex-officio</w:t>
      </w:r>
      <w:r w:rsidR="00730DA3" w:rsidRPr="00D15C46">
        <w:rPr>
          <w:rFonts w:ascii="Times New Roman" w:hAnsi="Times New Roman" w:cs="Times New Roman"/>
          <w:sz w:val="24"/>
          <w:szCs w:val="24"/>
        </w:rPr>
        <w:t>) (additional members welcome)</w:t>
      </w:r>
    </w:p>
    <w:p w14:paraId="6705C88A" w14:textId="63EB4B9E" w:rsidR="00FC733B" w:rsidRPr="00296DA4" w:rsidRDefault="00FC733B" w:rsidP="00296DA4">
      <w:pPr>
        <w:pStyle w:val="ListParagraph"/>
        <w:numPr>
          <w:ilvl w:val="0"/>
          <w:numId w:val="14"/>
        </w:numPr>
        <w:spacing w:after="0" w:line="240" w:lineRule="auto"/>
        <w:rPr>
          <w:rFonts w:ascii="Times New Roman" w:hAnsi="Times New Roman" w:cs="Times New Roman"/>
          <w:sz w:val="24"/>
          <w:szCs w:val="24"/>
        </w:rPr>
      </w:pPr>
      <w:r w:rsidRPr="00296DA4">
        <w:rPr>
          <w:rFonts w:ascii="Times New Roman" w:hAnsi="Times New Roman" w:cs="Times New Roman"/>
          <w:sz w:val="24"/>
          <w:szCs w:val="24"/>
        </w:rPr>
        <w:t>Aimee Pozorski volunteers to serve as representative from CLASS.</w:t>
      </w:r>
    </w:p>
    <w:p w14:paraId="61DBDD0D" w14:textId="77777777" w:rsidR="00374004" w:rsidRPr="00D15C46" w:rsidRDefault="00374004" w:rsidP="00374004">
      <w:pPr>
        <w:spacing w:after="0" w:line="240" w:lineRule="auto"/>
        <w:rPr>
          <w:rFonts w:ascii="Times New Roman" w:hAnsi="Times New Roman" w:cs="Times New Roman"/>
          <w:b/>
          <w:sz w:val="24"/>
          <w:szCs w:val="24"/>
        </w:rPr>
      </w:pPr>
    </w:p>
    <w:p w14:paraId="63E57767" w14:textId="7522945D" w:rsidR="003B40CB" w:rsidRPr="00D15C46" w:rsidRDefault="00C360F3" w:rsidP="003B40CB">
      <w:pPr>
        <w:rPr>
          <w:rFonts w:ascii="Times New Roman" w:hAnsi="Times New Roman" w:cs="Times New Roman"/>
          <w:sz w:val="24"/>
          <w:szCs w:val="24"/>
        </w:rPr>
      </w:pPr>
      <w:r w:rsidRPr="00D15C46">
        <w:rPr>
          <w:rFonts w:ascii="Times New Roman" w:hAnsi="Times New Roman" w:cs="Times New Roman"/>
          <w:b/>
          <w:sz w:val="24"/>
          <w:szCs w:val="24"/>
        </w:rPr>
        <w:t>ONLINE</w:t>
      </w:r>
      <w:r w:rsidRPr="00D15C46">
        <w:rPr>
          <w:rFonts w:ascii="Times New Roman" w:hAnsi="Times New Roman" w:cs="Times New Roman"/>
          <w:sz w:val="24"/>
          <w:szCs w:val="24"/>
        </w:rPr>
        <w:t xml:space="preserve">- </w:t>
      </w:r>
      <w:r w:rsidR="003B40CB" w:rsidRPr="00D15C46">
        <w:rPr>
          <w:rFonts w:ascii="Times New Roman" w:hAnsi="Times New Roman" w:cs="Times New Roman"/>
          <w:b/>
          <w:sz w:val="24"/>
          <w:szCs w:val="24"/>
        </w:rPr>
        <w:t>Gustavo Mejia, Chair of the Online committee</w:t>
      </w:r>
      <w:r w:rsidR="003B40CB" w:rsidRPr="00D15C46">
        <w:rPr>
          <w:rFonts w:ascii="Times New Roman" w:hAnsi="Times New Roman" w:cs="Times New Roman"/>
          <w:sz w:val="24"/>
          <w:szCs w:val="24"/>
        </w:rPr>
        <w:t xml:space="preserve">, reported that 8 people signed up to become peer reviewers for the Quality Matters process.  Those applications were due 11/20.  The committee will grant three awards by the end of the term. </w:t>
      </w:r>
    </w:p>
    <w:p w14:paraId="643F6E02" w14:textId="50D105F0" w:rsidR="0034741A" w:rsidRPr="00D15C46" w:rsidRDefault="00E70C1D" w:rsidP="00CB49BA">
      <w:pPr>
        <w:spacing w:after="0" w:line="240" w:lineRule="auto"/>
        <w:rPr>
          <w:rFonts w:ascii="Times New Roman" w:hAnsi="Times New Roman" w:cs="Times New Roman"/>
          <w:sz w:val="24"/>
          <w:szCs w:val="24"/>
        </w:rPr>
      </w:pPr>
      <w:r w:rsidRPr="00D15C46">
        <w:rPr>
          <w:rFonts w:ascii="Times New Roman" w:hAnsi="Times New Roman" w:cs="Times New Roman"/>
          <w:b/>
          <w:sz w:val="24"/>
          <w:szCs w:val="24"/>
        </w:rPr>
        <w:t>APPEALS</w:t>
      </w:r>
      <w:r w:rsidR="00296DA4">
        <w:rPr>
          <w:rFonts w:ascii="Times New Roman" w:hAnsi="Times New Roman" w:cs="Times New Roman"/>
          <w:sz w:val="24"/>
          <w:szCs w:val="24"/>
        </w:rPr>
        <w:t xml:space="preserve">- Chair: Ralph Cohen; </w:t>
      </w:r>
      <w:r w:rsidRPr="00D15C46">
        <w:rPr>
          <w:rFonts w:ascii="Times New Roman" w:hAnsi="Times New Roman" w:cs="Times New Roman"/>
          <w:sz w:val="24"/>
          <w:szCs w:val="24"/>
        </w:rPr>
        <w:t xml:space="preserve">Members: Jeff Thomas, </w:t>
      </w:r>
      <w:r w:rsidR="0009161D" w:rsidRPr="00D15C46">
        <w:rPr>
          <w:rFonts w:ascii="Times New Roman" w:hAnsi="Times New Roman" w:cs="Times New Roman"/>
          <w:sz w:val="24"/>
          <w:szCs w:val="24"/>
        </w:rPr>
        <w:t xml:space="preserve">Michael Voight, </w:t>
      </w:r>
      <w:r w:rsidR="00BD7F83" w:rsidRPr="00D15C46">
        <w:rPr>
          <w:rFonts w:ascii="Times New Roman" w:hAnsi="Times New Roman" w:cs="Times New Roman"/>
          <w:sz w:val="24"/>
          <w:szCs w:val="24"/>
        </w:rPr>
        <w:t>E. Leonidas</w:t>
      </w:r>
      <w:r w:rsidRPr="00D15C46">
        <w:rPr>
          <w:rFonts w:ascii="Times New Roman" w:hAnsi="Times New Roman" w:cs="Times New Roman"/>
          <w:sz w:val="24"/>
          <w:szCs w:val="24"/>
        </w:rPr>
        <w:t xml:space="preserve"> (ex-officio) (additional members welcome) </w:t>
      </w:r>
    </w:p>
    <w:p w14:paraId="13F61AB7" w14:textId="2B4C487C" w:rsidR="003B40CB" w:rsidRPr="00D15C46" w:rsidRDefault="003B40CB" w:rsidP="003B40CB">
      <w:pPr>
        <w:rPr>
          <w:rFonts w:ascii="Times New Roman" w:hAnsi="Times New Roman" w:cs="Times New Roman"/>
          <w:sz w:val="24"/>
          <w:szCs w:val="24"/>
        </w:rPr>
      </w:pPr>
      <w:r w:rsidRPr="00D15C46">
        <w:rPr>
          <w:rFonts w:ascii="Times New Roman" w:hAnsi="Times New Roman" w:cs="Times New Roman"/>
          <w:sz w:val="24"/>
          <w:szCs w:val="24"/>
        </w:rPr>
        <w:t xml:space="preserve">The chair reported that the committee is working on the language to address one appeal.  </w:t>
      </w:r>
    </w:p>
    <w:p w14:paraId="3409F04D" w14:textId="255CB084" w:rsidR="003B40CB" w:rsidRPr="00D15C46" w:rsidRDefault="003B40CB" w:rsidP="003B40CB">
      <w:pPr>
        <w:rPr>
          <w:rFonts w:ascii="Times New Roman" w:hAnsi="Times New Roman" w:cs="Times New Roman"/>
          <w:sz w:val="24"/>
          <w:szCs w:val="24"/>
        </w:rPr>
      </w:pPr>
      <w:r w:rsidRPr="00D15C46">
        <w:rPr>
          <w:rFonts w:ascii="Times New Roman" w:hAnsi="Times New Roman" w:cs="Times New Roman"/>
          <w:sz w:val="24"/>
          <w:szCs w:val="24"/>
        </w:rPr>
        <w:t>There was no new business.  The meeting was adjourned at 4:05 with Matt Ciscel mo</w:t>
      </w:r>
      <w:r w:rsidR="00296DA4">
        <w:rPr>
          <w:rFonts w:ascii="Times New Roman" w:hAnsi="Times New Roman" w:cs="Times New Roman"/>
          <w:sz w:val="24"/>
          <w:szCs w:val="24"/>
        </w:rPr>
        <w:t xml:space="preserve">ving the motion and Mike Davis. </w:t>
      </w:r>
      <w:r w:rsidRPr="00D15C46">
        <w:rPr>
          <w:rFonts w:ascii="Times New Roman" w:hAnsi="Times New Roman" w:cs="Times New Roman"/>
          <w:sz w:val="24"/>
          <w:szCs w:val="24"/>
        </w:rPr>
        <w:t xml:space="preserve">All voted in favor of adjourning at 4:05. </w:t>
      </w:r>
    </w:p>
    <w:p w14:paraId="536407FC" w14:textId="77777777" w:rsidR="003B40CB" w:rsidRPr="00D15C46" w:rsidRDefault="003B40CB" w:rsidP="003B40CB">
      <w:pPr>
        <w:rPr>
          <w:rFonts w:ascii="Times New Roman" w:hAnsi="Times New Roman" w:cs="Times New Roman"/>
          <w:sz w:val="24"/>
          <w:szCs w:val="24"/>
        </w:rPr>
      </w:pPr>
      <w:r w:rsidRPr="00D15C46">
        <w:rPr>
          <w:rFonts w:ascii="Times New Roman" w:hAnsi="Times New Roman" w:cs="Times New Roman"/>
          <w:sz w:val="24"/>
          <w:szCs w:val="24"/>
        </w:rPr>
        <w:t xml:space="preserve">Respectfully submitted, </w:t>
      </w:r>
    </w:p>
    <w:p w14:paraId="106F2BF5" w14:textId="35B91218" w:rsidR="003B40CB" w:rsidRPr="00D15C46" w:rsidRDefault="003B40CB" w:rsidP="00296DA4">
      <w:pPr>
        <w:rPr>
          <w:rFonts w:ascii="Times New Roman" w:hAnsi="Times New Roman" w:cs="Times New Roman"/>
          <w:sz w:val="24"/>
          <w:szCs w:val="24"/>
        </w:rPr>
      </w:pPr>
      <w:r w:rsidRPr="00D15C46">
        <w:rPr>
          <w:rFonts w:ascii="Times New Roman" w:hAnsi="Times New Roman" w:cs="Times New Roman"/>
          <w:sz w:val="24"/>
          <w:szCs w:val="24"/>
        </w:rPr>
        <w:t xml:space="preserve">Aimee Pozorski </w:t>
      </w:r>
    </w:p>
    <w:sectPr w:rsidR="003B40CB" w:rsidRPr="00D15C46" w:rsidSect="00296DA4">
      <w:headerReference w:type="even" r:id="rId7"/>
      <w:headerReference w:type="default" r:id="rId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BA8E2" w14:textId="77777777" w:rsidR="00A27CCA" w:rsidRDefault="00A27CCA" w:rsidP="0080253D">
      <w:pPr>
        <w:spacing w:after="0" w:line="240" w:lineRule="auto"/>
      </w:pPr>
      <w:r>
        <w:separator/>
      </w:r>
    </w:p>
  </w:endnote>
  <w:endnote w:type="continuationSeparator" w:id="0">
    <w:p w14:paraId="5CFBE030" w14:textId="77777777" w:rsidR="00A27CCA" w:rsidRDefault="00A27CCA"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21B5" w14:textId="77777777" w:rsidR="00A27CCA" w:rsidRDefault="00A27CCA" w:rsidP="0080253D">
      <w:pPr>
        <w:spacing w:after="0" w:line="240" w:lineRule="auto"/>
      </w:pPr>
      <w:r>
        <w:separator/>
      </w:r>
    </w:p>
  </w:footnote>
  <w:footnote w:type="continuationSeparator" w:id="0">
    <w:p w14:paraId="3B090DA7" w14:textId="77777777" w:rsidR="00A27CCA" w:rsidRDefault="00A27CCA" w:rsidP="0080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35B" w14:textId="77777777" w:rsidR="00F23F70" w:rsidRDefault="00F23F70"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F23F70" w:rsidRDefault="00F23F70" w:rsidP="008025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2AF2" w14:textId="77777777" w:rsidR="00F23F70" w:rsidRDefault="00F23F70"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541C">
      <w:rPr>
        <w:rStyle w:val="PageNumber"/>
        <w:noProof/>
      </w:rPr>
      <w:t>1</w:t>
    </w:r>
    <w:r>
      <w:rPr>
        <w:rStyle w:val="PageNumber"/>
      </w:rPr>
      <w:fldChar w:fldCharType="end"/>
    </w:r>
  </w:p>
  <w:p w14:paraId="0D584FCC" w14:textId="77777777" w:rsidR="00F23F70" w:rsidRDefault="00F23F70" w:rsidP="008025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2491"/>
    <w:multiLevelType w:val="hybridMultilevel"/>
    <w:tmpl w:val="1C0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F2167"/>
    <w:multiLevelType w:val="hybridMultilevel"/>
    <w:tmpl w:val="BA9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63ED8"/>
    <w:multiLevelType w:val="hybridMultilevel"/>
    <w:tmpl w:val="43209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4957"/>
    <w:multiLevelType w:val="hybridMultilevel"/>
    <w:tmpl w:val="F17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31A3D"/>
    <w:multiLevelType w:val="hybridMultilevel"/>
    <w:tmpl w:val="A0A0B9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30A11"/>
    <w:multiLevelType w:val="hybridMultilevel"/>
    <w:tmpl w:val="A41E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577A2"/>
    <w:multiLevelType w:val="hybridMultilevel"/>
    <w:tmpl w:val="FD9E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F3E76"/>
    <w:multiLevelType w:val="hybridMultilevel"/>
    <w:tmpl w:val="E1E49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37458"/>
    <w:multiLevelType w:val="hybridMultilevel"/>
    <w:tmpl w:val="56E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94576"/>
    <w:multiLevelType w:val="hybridMultilevel"/>
    <w:tmpl w:val="E56E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D937FB"/>
    <w:multiLevelType w:val="hybridMultilevel"/>
    <w:tmpl w:val="53A6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C3902"/>
    <w:multiLevelType w:val="hybridMultilevel"/>
    <w:tmpl w:val="71065E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F629B9"/>
    <w:multiLevelType w:val="hybridMultilevel"/>
    <w:tmpl w:val="B47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1"/>
  </w:num>
  <w:num w:numId="5">
    <w:abstractNumId w:val="0"/>
  </w:num>
  <w:num w:numId="6">
    <w:abstractNumId w:val="8"/>
  </w:num>
  <w:num w:numId="7">
    <w:abstractNumId w:val="2"/>
  </w:num>
  <w:num w:numId="8">
    <w:abstractNumId w:val="7"/>
  </w:num>
  <w:num w:numId="9">
    <w:abstractNumId w:val="6"/>
  </w:num>
  <w:num w:numId="10">
    <w:abstractNumId w:val="13"/>
  </w:num>
  <w:num w:numId="11">
    <w:abstractNumId w:val="5"/>
  </w:num>
  <w:num w:numId="12">
    <w:abstractNumId w:val="10"/>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1D"/>
    <w:rsid w:val="000014A8"/>
    <w:rsid w:val="0000551E"/>
    <w:rsid w:val="00020F8B"/>
    <w:rsid w:val="00030624"/>
    <w:rsid w:val="00037B8D"/>
    <w:rsid w:val="00056EAB"/>
    <w:rsid w:val="0009161D"/>
    <w:rsid w:val="00097956"/>
    <w:rsid w:val="000B098F"/>
    <w:rsid w:val="000D23D6"/>
    <w:rsid w:val="000D28B9"/>
    <w:rsid w:val="00117362"/>
    <w:rsid w:val="00132625"/>
    <w:rsid w:val="00133D80"/>
    <w:rsid w:val="00142465"/>
    <w:rsid w:val="00145BDD"/>
    <w:rsid w:val="00187FD9"/>
    <w:rsid w:val="0019104C"/>
    <w:rsid w:val="001D541C"/>
    <w:rsid w:val="001E27CA"/>
    <w:rsid w:val="001E4721"/>
    <w:rsid w:val="001E5C0D"/>
    <w:rsid w:val="002309DC"/>
    <w:rsid w:val="002508A0"/>
    <w:rsid w:val="00296870"/>
    <w:rsid w:val="00296DA4"/>
    <w:rsid w:val="002C35CD"/>
    <w:rsid w:val="002E40A5"/>
    <w:rsid w:val="0032065F"/>
    <w:rsid w:val="00340DC0"/>
    <w:rsid w:val="0034741A"/>
    <w:rsid w:val="0035631E"/>
    <w:rsid w:val="00374004"/>
    <w:rsid w:val="003A7825"/>
    <w:rsid w:val="003B40CB"/>
    <w:rsid w:val="00401597"/>
    <w:rsid w:val="004227D5"/>
    <w:rsid w:val="004502BA"/>
    <w:rsid w:val="0045709D"/>
    <w:rsid w:val="004A7FAB"/>
    <w:rsid w:val="004B3A8C"/>
    <w:rsid w:val="004C527E"/>
    <w:rsid w:val="004D14C2"/>
    <w:rsid w:val="004E430A"/>
    <w:rsid w:val="00523944"/>
    <w:rsid w:val="005C706A"/>
    <w:rsid w:val="005D578A"/>
    <w:rsid w:val="005E1909"/>
    <w:rsid w:val="005E1F5F"/>
    <w:rsid w:val="006062CD"/>
    <w:rsid w:val="00620C82"/>
    <w:rsid w:val="00637FD3"/>
    <w:rsid w:val="00686175"/>
    <w:rsid w:val="006901F2"/>
    <w:rsid w:val="006B6E8E"/>
    <w:rsid w:val="006D02FF"/>
    <w:rsid w:val="0073040D"/>
    <w:rsid w:val="00730DA3"/>
    <w:rsid w:val="00746B58"/>
    <w:rsid w:val="00793519"/>
    <w:rsid w:val="007A4F03"/>
    <w:rsid w:val="007F5C74"/>
    <w:rsid w:val="0080253D"/>
    <w:rsid w:val="00813C52"/>
    <w:rsid w:val="008804DC"/>
    <w:rsid w:val="008B7594"/>
    <w:rsid w:val="008F419D"/>
    <w:rsid w:val="008F4BA0"/>
    <w:rsid w:val="00912643"/>
    <w:rsid w:val="00914837"/>
    <w:rsid w:val="00917242"/>
    <w:rsid w:val="009373F7"/>
    <w:rsid w:val="00937961"/>
    <w:rsid w:val="00A27CCA"/>
    <w:rsid w:val="00A74C9E"/>
    <w:rsid w:val="00A93552"/>
    <w:rsid w:val="00A95752"/>
    <w:rsid w:val="00AA0745"/>
    <w:rsid w:val="00AC6B68"/>
    <w:rsid w:val="00B02205"/>
    <w:rsid w:val="00B062CA"/>
    <w:rsid w:val="00B57C56"/>
    <w:rsid w:val="00B74BEE"/>
    <w:rsid w:val="00BA6582"/>
    <w:rsid w:val="00BD7F83"/>
    <w:rsid w:val="00BF4AC2"/>
    <w:rsid w:val="00C23069"/>
    <w:rsid w:val="00C3086D"/>
    <w:rsid w:val="00C360F3"/>
    <w:rsid w:val="00CB49BA"/>
    <w:rsid w:val="00CF0857"/>
    <w:rsid w:val="00D15C46"/>
    <w:rsid w:val="00D238E3"/>
    <w:rsid w:val="00D64A06"/>
    <w:rsid w:val="00DD59FA"/>
    <w:rsid w:val="00DF6421"/>
    <w:rsid w:val="00E077F7"/>
    <w:rsid w:val="00E17C74"/>
    <w:rsid w:val="00E26546"/>
    <w:rsid w:val="00E4230C"/>
    <w:rsid w:val="00E70C1D"/>
    <w:rsid w:val="00EA6B25"/>
    <w:rsid w:val="00EC26AE"/>
    <w:rsid w:val="00EC7DDD"/>
    <w:rsid w:val="00EE7715"/>
    <w:rsid w:val="00EE7DFF"/>
    <w:rsid w:val="00F23F70"/>
    <w:rsid w:val="00F34E2B"/>
    <w:rsid w:val="00F42D7D"/>
    <w:rsid w:val="00F67492"/>
    <w:rsid w:val="00FC733B"/>
    <w:rsid w:val="00FD2D70"/>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FE0A75EE-BEA0-475D-A2CE-B8F7CFBD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296DA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6DA4"/>
  </w:style>
  <w:style w:type="paragraph" w:styleId="BalloonText">
    <w:name w:val="Balloon Text"/>
    <w:basedOn w:val="Normal"/>
    <w:link w:val="BalloonTextChar"/>
    <w:uiPriority w:val="99"/>
    <w:semiHidden/>
    <w:unhideWhenUsed/>
    <w:rsid w:val="0002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Karas, Kimberly (Marketing Communications)</cp:lastModifiedBy>
  <cp:revision>2</cp:revision>
  <cp:lastPrinted>2016-02-24T14:34:00Z</cp:lastPrinted>
  <dcterms:created xsi:type="dcterms:W3CDTF">2016-02-24T14:47:00Z</dcterms:created>
  <dcterms:modified xsi:type="dcterms:W3CDTF">2016-02-24T14:47:00Z</dcterms:modified>
</cp:coreProperties>
</file>