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CA3E3" w14:textId="6DD6B847" w:rsidR="00F401D3" w:rsidRPr="00AF7CD7" w:rsidRDefault="00B02187" w:rsidP="00666415">
      <w:pPr>
        <w:spacing w:line="240" w:lineRule="auto"/>
        <w:jc w:val="center"/>
        <w:rPr>
          <w:b/>
          <w:bCs/>
        </w:rPr>
      </w:pPr>
      <w:bookmarkStart w:id="0" w:name="_GoBack"/>
      <w:bookmarkEnd w:id="0"/>
      <w:r w:rsidRPr="00AF7CD7">
        <w:rPr>
          <w:b/>
          <w:bCs/>
        </w:rPr>
        <w:t>Academic Assessment Committee (AAC)</w:t>
      </w:r>
    </w:p>
    <w:p w14:paraId="61687819" w14:textId="68F35ED1" w:rsidR="00B02187" w:rsidRPr="00AF7CD7" w:rsidRDefault="00B02187" w:rsidP="00666415">
      <w:pPr>
        <w:spacing w:line="240" w:lineRule="auto"/>
        <w:jc w:val="center"/>
        <w:rPr>
          <w:b/>
          <w:bCs/>
        </w:rPr>
      </w:pPr>
      <w:r w:rsidRPr="00AF7CD7">
        <w:rPr>
          <w:b/>
          <w:bCs/>
        </w:rPr>
        <w:t>Meeting Minutes</w:t>
      </w:r>
    </w:p>
    <w:p w14:paraId="72C82E41" w14:textId="0175A578" w:rsidR="00B02187" w:rsidRPr="00AF7CD7" w:rsidRDefault="009F1795" w:rsidP="00666415">
      <w:pPr>
        <w:spacing w:line="240" w:lineRule="auto"/>
        <w:jc w:val="center"/>
        <w:rPr>
          <w:b/>
          <w:bCs/>
        </w:rPr>
      </w:pPr>
      <w:r w:rsidRPr="00AF7CD7">
        <w:rPr>
          <w:b/>
          <w:bCs/>
        </w:rPr>
        <w:t xml:space="preserve">3:05 PM, Monday, September 21, </w:t>
      </w:r>
      <w:r w:rsidR="00B02187" w:rsidRPr="00AF7CD7">
        <w:rPr>
          <w:b/>
          <w:bCs/>
        </w:rPr>
        <w:t>2020</w:t>
      </w:r>
    </w:p>
    <w:p w14:paraId="19598EFD" w14:textId="2B6198C8" w:rsidR="009F1795" w:rsidRPr="00AF7CD7" w:rsidRDefault="009F1795" w:rsidP="00666415">
      <w:pPr>
        <w:spacing w:line="240" w:lineRule="auto"/>
        <w:jc w:val="center"/>
        <w:rPr>
          <w:b/>
          <w:bCs/>
        </w:rPr>
      </w:pPr>
      <w:r w:rsidRPr="00AF7CD7">
        <w:rPr>
          <w:b/>
          <w:bCs/>
        </w:rPr>
        <w:t>Online (Teams)</w:t>
      </w:r>
    </w:p>
    <w:p w14:paraId="5A2EF5F7" w14:textId="3E137C30" w:rsidR="009F1795" w:rsidRDefault="009F1795" w:rsidP="00666415">
      <w:pPr>
        <w:spacing w:line="240" w:lineRule="auto"/>
      </w:pPr>
      <w:r w:rsidRPr="00CD75FB">
        <w:rPr>
          <w:b/>
          <w:bCs/>
        </w:rPr>
        <w:t>Present</w:t>
      </w:r>
      <w:r>
        <w:t xml:space="preserve">: Marian Anton (Math), </w:t>
      </w:r>
      <w:r w:rsidR="000E1F94">
        <w:t xml:space="preserve">Catherine Baratta (Social Work), </w:t>
      </w:r>
      <w:r>
        <w:t xml:space="preserve">Caleb Bragg (Psychological Science), </w:t>
      </w:r>
      <w:r w:rsidR="00CD75FB">
        <w:t xml:space="preserve">Carol Ciotto (SEPS Representative), </w:t>
      </w:r>
      <w:r>
        <w:t xml:space="preserve">Jerold, Duquette (Political Science), Neil Glagovich (Chemistry and Biochemistry), Jeremiah Jarrett (SEST </w:t>
      </w:r>
      <w:r w:rsidR="00CD75FB">
        <w:t>R</w:t>
      </w:r>
      <w:r>
        <w:t xml:space="preserve">epresentative), </w:t>
      </w:r>
      <w:r w:rsidR="00AF7CD7">
        <w:t xml:space="preserve">Martie Kaczmarek (Office of Institutional Research and Assessment), </w:t>
      </w:r>
      <w:r w:rsidR="00CD75FB">
        <w:t>Martha Kruy (Library), Christopher Lee (Management and Organization), Damon Mitchell (Criminology and Criminal Justice), James Mulrooney (Biomolecular Science)</w:t>
      </w:r>
      <w:r w:rsidR="000E1F94">
        <w:t xml:space="preserve">, Nusser Raajpoot (Marketing), Julie Schnobrich-Davis (Criminology and Criminal Justice), </w:t>
      </w:r>
      <w:r w:rsidR="00CD75FB">
        <w:t>Rahul Singhal (Physics and Engineering Physics), Catherine Thomas (Nursing)</w:t>
      </w:r>
    </w:p>
    <w:p w14:paraId="558F4678" w14:textId="0C502DB2" w:rsidR="00CD75FB" w:rsidRDefault="00CD75FB" w:rsidP="00666415">
      <w:pPr>
        <w:spacing w:line="240" w:lineRule="auto"/>
      </w:pPr>
      <w:r w:rsidRPr="00AF7CD7">
        <w:rPr>
          <w:b/>
          <w:bCs/>
        </w:rPr>
        <w:t>Regrets</w:t>
      </w:r>
      <w:r>
        <w:t>: Yvonne Kirby (Office Institutional Research and Assessment)</w:t>
      </w:r>
    </w:p>
    <w:p w14:paraId="1A357E79" w14:textId="25C8E7AC" w:rsidR="00AF7CD7" w:rsidRPr="00AF7CD7" w:rsidRDefault="00AF7CD7" w:rsidP="00666415">
      <w:pPr>
        <w:spacing w:line="240" w:lineRule="auto"/>
      </w:pPr>
      <w:r w:rsidRPr="00AF7CD7">
        <w:rPr>
          <w:b/>
          <w:bCs/>
        </w:rPr>
        <w:t>Meeting Called to Order at 3:05 PM</w:t>
      </w:r>
    </w:p>
    <w:p w14:paraId="276C6EDA" w14:textId="05E571F9" w:rsidR="00AF7CD7" w:rsidRDefault="00AF7CD7" w:rsidP="00666415">
      <w:pPr>
        <w:spacing w:line="240" w:lineRule="auto"/>
      </w:pPr>
    </w:p>
    <w:p w14:paraId="4E520997" w14:textId="5BB95A25" w:rsidR="00AF7CD7" w:rsidRPr="00C50087" w:rsidRDefault="00AF7CD7" w:rsidP="00666415">
      <w:pPr>
        <w:spacing w:line="240" w:lineRule="auto"/>
        <w:rPr>
          <w:b/>
          <w:bCs/>
        </w:rPr>
      </w:pPr>
      <w:r w:rsidRPr="00C50087">
        <w:rPr>
          <w:b/>
          <w:bCs/>
        </w:rPr>
        <w:t>I.</w:t>
      </w:r>
      <w:r w:rsidRPr="00C50087">
        <w:rPr>
          <w:b/>
          <w:bCs/>
        </w:rPr>
        <w:tab/>
        <w:t>Overview of the Responsibilities of the Assessment Committee</w:t>
      </w:r>
    </w:p>
    <w:p w14:paraId="54739F53" w14:textId="30085C72" w:rsidR="00262C57" w:rsidRPr="00C50087" w:rsidRDefault="00262C57" w:rsidP="00666415">
      <w:pPr>
        <w:spacing w:line="240" w:lineRule="auto"/>
        <w:rPr>
          <w:b/>
          <w:bCs/>
        </w:rPr>
      </w:pPr>
      <w:r w:rsidRPr="00C50087">
        <w:rPr>
          <w:b/>
          <w:bCs/>
        </w:rPr>
        <w:t>II.</w:t>
      </w:r>
      <w:r w:rsidRPr="00C50087">
        <w:rPr>
          <w:b/>
          <w:bCs/>
        </w:rPr>
        <w:tab/>
        <w:t>Overview of current general education assessment model (MSC model)</w:t>
      </w:r>
    </w:p>
    <w:p w14:paraId="17E88593" w14:textId="6D5F991C" w:rsidR="00262C57" w:rsidRPr="00C50087" w:rsidRDefault="00262C57" w:rsidP="00666415">
      <w:pPr>
        <w:spacing w:line="240" w:lineRule="auto"/>
        <w:rPr>
          <w:b/>
          <w:bCs/>
        </w:rPr>
      </w:pPr>
      <w:r w:rsidRPr="00C50087">
        <w:rPr>
          <w:b/>
          <w:bCs/>
        </w:rPr>
        <w:t>III.</w:t>
      </w:r>
      <w:r w:rsidRPr="00C50087">
        <w:rPr>
          <w:b/>
          <w:bCs/>
        </w:rPr>
        <w:tab/>
        <w:t>Program Review (for departments without external accreditation*)</w:t>
      </w:r>
    </w:p>
    <w:p w14:paraId="0781BB8A" w14:textId="64161EB7" w:rsidR="00E121E6" w:rsidRDefault="00C50087" w:rsidP="00666415">
      <w:pPr>
        <w:spacing w:line="240" w:lineRule="auto"/>
        <w:ind w:left="360"/>
      </w:pPr>
      <w:r>
        <w:t>James Mulrooney familiarized the members with the workings of the committee</w:t>
      </w:r>
      <w:r w:rsidR="00666415">
        <w:t xml:space="preserve"> (the first three agenda items).</w:t>
      </w:r>
    </w:p>
    <w:p w14:paraId="4A03D414" w14:textId="58ED2F0D" w:rsidR="00262C57" w:rsidRPr="00E121E6" w:rsidRDefault="00262C57" w:rsidP="00666415">
      <w:pPr>
        <w:spacing w:line="240" w:lineRule="auto"/>
        <w:rPr>
          <w:b/>
          <w:bCs/>
        </w:rPr>
      </w:pPr>
      <w:r w:rsidRPr="00E121E6">
        <w:rPr>
          <w:b/>
          <w:bCs/>
        </w:rPr>
        <w:t>IV.</w:t>
      </w:r>
      <w:r w:rsidRPr="00E121E6">
        <w:rPr>
          <w:b/>
          <w:bCs/>
        </w:rPr>
        <w:tab/>
        <w:t xml:space="preserve">Outlook </w:t>
      </w:r>
      <w:proofErr w:type="gramStart"/>
      <w:r w:rsidR="00666415">
        <w:rPr>
          <w:b/>
          <w:bCs/>
        </w:rPr>
        <w:t>F</w:t>
      </w:r>
      <w:r w:rsidRPr="00E121E6">
        <w:rPr>
          <w:b/>
          <w:bCs/>
        </w:rPr>
        <w:t>or</w:t>
      </w:r>
      <w:proofErr w:type="gramEnd"/>
      <w:r w:rsidRPr="00E121E6">
        <w:rPr>
          <w:b/>
          <w:bCs/>
        </w:rPr>
        <w:t xml:space="preserve"> </w:t>
      </w:r>
      <w:r w:rsidR="00666415">
        <w:rPr>
          <w:b/>
          <w:bCs/>
        </w:rPr>
        <w:t>T</w:t>
      </w:r>
      <w:r w:rsidRPr="00E121E6">
        <w:rPr>
          <w:b/>
          <w:bCs/>
        </w:rPr>
        <w:t xml:space="preserve">his </w:t>
      </w:r>
      <w:r w:rsidR="00666415">
        <w:rPr>
          <w:b/>
          <w:bCs/>
        </w:rPr>
        <w:t>Y</w:t>
      </w:r>
      <w:r w:rsidRPr="00E121E6">
        <w:rPr>
          <w:b/>
          <w:bCs/>
        </w:rPr>
        <w:t>ear</w:t>
      </w:r>
    </w:p>
    <w:p w14:paraId="1CEA688F" w14:textId="29417EFE" w:rsidR="00E121E6" w:rsidRDefault="00E121E6" w:rsidP="00666415">
      <w:pPr>
        <w:spacing w:line="240" w:lineRule="auto"/>
        <w:ind w:left="360"/>
      </w:pPr>
      <w:r>
        <w:t>A</w:t>
      </w:r>
      <w:r w:rsidRPr="00E121E6">
        <w:t xml:space="preserve">ssessment reports are due on the last Friday in September; this year, the due date is set for September 25th. Due to the many complications of this semester as a result of COVID-19, and the fact that this is a light year for full reports, the deadline </w:t>
      </w:r>
      <w:r>
        <w:t xml:space="preserve">for reporting has been extended </w:t>
      </w:r>
      <w:r w:rsidRPr="00E121E6">
        <w:t>an additional six weeks mov</w:t>
      </w:r>
      <w:r>
        <w:t>ing</w:t>
      </w:r>
      <w:r w:rsidRPr="00E121E6">
        <w:t xml:space="preserve"> the due date to Friday, November </w:t>
      </w:r>
      <w:proofErr w:type="gramStart"/>
      <w:r w:rsidRPr="00E121E6">
        <w:t>6</w:t>
      </w:r>
      <w:proofErr w:type="gramEnd"/>
      <w:r w:rsidRPr="00E121E6">
        <w:t xml:space="preserve"> 2020</w:t>
      </w:r>
      <w:r>
        <w:t>.</w:t>
      </w:r>
    </w:p>
    <w:p w14:paraId="7BF33C97" w14:textId="04A012C8" w:rsidR="00B02187" w:rsidRPr="00E121E6" w:rsidRDefault="00262C57" w:rsidP="00666415">
      <w:pPr>
        <w:spacing w:line="240" w:lineRule="auto"/>
        <w:rPr>
          <w:b/>
          <w:bCs/>
        </w:rPr>
      </w:pPr>
      <w:r w:rsidRPr="00E121E6">
        <w:rPr>
          <w:b/>
          <w:bCs/>
        </w:rPr>
        <w:t>V.</w:t>
      </w:r>
      <w:r w:rsidRPr="00E121E6">
        <w:rPr>
          <w:b/>
          <w:bCs/>
        </w:rPr>
        <w:tab/>
        <w:t>Committee Elections</w:t>
      </w:r>
    </w:p>
    <w:p w14:paraId="0BFD48B8" w14:textId="5CAFB4D6" w:rsidR="00E121E6" w:rsidRDefault="00E121E6" w:rsidP="00666415">
      <w:pPr>
        <w:spacing w:line="240" w:lineRule="auto"/>
        <w:ind w:left="360"/>
      </w:pPr>
      <w:r>
        <w:t>Jim Mulrooney was elected Chair for the 2020-2021 academic year.</w:t>
      </w:r>
    </w:p>
    <w:p w14:paraId="03219732" w14:textId="77777777" w:rsidR="00E121E6" w:rsidRDefault="00E121E6" w:rsidP="00666415">
      <w:pPr>
        <w:spacing w:line="240" w:lineRule="auto"/>
        <w:ind w:left="360"/>
      </w:pPr>
      <w:r>
        <w:t>Neil Glagovich was elected Secretary for the 2020-2021 academic year.</w:t>
      </w:r>
    </w:p>
    <w:p w14:paraId="6AAEAE83" w14:textId="3AB213D5" w:rsidR="00E121E6" w:rsidRDefault="00E121E6" w:rsidP="00666415">
      <w:pPr>
        <w:spacing w:line="240" w:lineRule="auto"/>
        <w:ind w:left="360"/>
      </w:pPr>
    </w:p>
    <w:p w14:paraId="0120C23F" w14:textId="7AA942BD" w:rsidR="00AF7CD7" w:rsidRDefault="00C50087" w:rsidP="00666415">
      <w:pPr>
        <w:spacing w:line="240" w:lineRule="auto"/>
      </w:pPr>
      <w:r>
        <w:t>Dutifully recorded and respectfully submitted,</w:t>
      </w:r>
    </w:p>
    <w:p w14:paraId="4A72387B" w14:textId="537CF767" w:rsidR="00C50087" w:rsidRDefault="00C50087" w:rsidP="00666415">
      <w:pPr>
        <w:spacing w:line="240" w:lineRule="auto"/>
      </w:pPr>
      <w:r>
        <w:t>Neil Glagovich (secretary)</w:t>
      </w:r>
    </w:p>
    <w:p w14:paraId="09F1D8AA" w14:textId="77777777" w:rsidR="00AF7CD7" w:rsidRDefault="00AF7CD7" w:rsidP="00666415">
      <w:pPr>
        <w:spacing w:line="240" w:lineRule="auto"/>
      </w:pPr>
    </w:p>
    <w:sectPr w:rsidR="00AF7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87"/>
    <w:rsid w:val="000E1F94"/>
    <w:rsid w:val="00262C57"/>
    <w:rsid w:val="00666415"/>
    <w:rsid w:val="007C66FB"/>
    <w:rsid w:val="009F1795"/>
    <w:rsid w:val="00A65D9D"/>
    <w:rsid w:val="00AF7CD7"/>
    <w:rsid w:val="00B02187"/>
    <w:rsid w:val="00B63ED9"/>
    <w:rsid w:val="00C50087"/>
    <w:rsid w:val="00CD75FB"/>
    <w:rsid w:val="00E121E6"/>
    <w:rsid w:val="00F401D3"/>
    <w:rsid w:val="00F7348D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A526"/>
  <w15:chartTrackingRefBased/>
  <w15:docId w15:val="{63F6BCD2-0643-43B1-9022-8E8E9F1E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48D"/>
    <w:pPr>
      <w:tabs>
        <w:tab w:val="left" w:pos="360"/>
      </w:tabs>
      <w:spacing w:line="360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Glagovich, Neil (Chemistry)</dc:creator>
  <cp:keywords/>
  <dc:description/>
  <cp:lastModifiedBy>Kaczmarek, Martie (Office of Inst. Research &amp; Assessment)</cp:lastModifiedBy>
  <cp:revision>2</cp:revision>
  <dcterms:created xsi:type="dcterms:W3CDTF">2020-10-05T18:52:00Z</dcterms:created>
  <dcterms:modified xsi:type="dcterms:W3CDTF">2020-10-05T18:52:00Z</dcterms:modified>
</cp:coreProperties>
</file>