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A6" w:rsidRPr="00B554A2" w:rsidRDefault="00E345BB" w:rsidP="008E093C">
      <w:pPr>
        <w:spacing w:after="0" w:line="240" w:lineRule="auto"/>
        <w:rPr>
          <w:b/>
        </w:rPr>
      </w:pPr>
      <w:bookmarkStart w:id="0" w:name="_GoBack"/>
      <w:bookmarkEnd w:id="0"/>
      <w:r w:rsidRPr="00B554A2">
        <w:rPr>
          <w:b/>
        </w:rPr>
        <w:t>Faculty Senate Diversity Committee Meeting</w:t>
      </w:r>
    </w:p>
    <w:p w:rsidR="00E345BB" w:rsidRPr="00B554A2" w:rsidRDefault="00E345BB" w:rsidP="008E093C">
      <w:pPr>
        <w:spacing w:after="0" w:line="240" w:lineRule="auto"/>
        <w:rPr>
          <w:b/>
        </w:rPr>
      </w:pPr>
      <w:r w:rsidRPr="00B554A2">
        <w:rPr>
          <w:b/>
        </w:rPr>
        <w:t>October 13, 2011</w:t>
      </w:r>
    </w:p>
    <w:p w:rsidR="008E093C" w:rsidRPr="00B554A2" w:rsidRDefault="008E093C" w:rsidP="008E093C">
      <w:pPr>
        <w:spacing w:after="0" w:line="240" w:lineRule="auto"/>
        <w:rPr>
          <w:b/>
        </w:rPr>
      </w:pPr>
      <w:r w:rsidRPr="00B554A2">
        <w:rPr>
          <w:b/>
        </w:rPr>
        <w:t xml:space="preserve">3:00-4:00 </w:t>
      </w:r>
      <w:r w:rsidRPr="00B554A2">
        <w:rPr>
          <w:b/>
        </w:rPr>
        <w:br/>
        <w:t>Next meeting November</w:t>
      </w:r>
      <w:r w:rsidR="00B554A2">
        <w:rPr>
          <w:b/>
        </w:rPr>
        <w:t xml:space="preserve"> 10, 2011</w:t>
      </w:r>
      <w:r w:rsidR="007210EF">
        <w:rPr>
          <w:b/>
        </w:rPr>
        <w:t xml:space="preserve"> at 3:00 in Barnard 108</w:t>
      </w:r>
    </w:p>
    <w:p w:rsidR="008E093C" w:rsidRDefault="008E093C" w:rsidP="008E093C">
      <w:pPr>
        <w:spacing w:after="0" w:line="240" w:lineRule="auto"/>
      </w:pPr>
    </w:p>
    <w:p w:rsidR="008E093C" w:rsidRDefault="008E093C" w:rsidP="008E093C">
      <w:pPr>
        <w:spacing w:after="0" w:line="240" w:lineRule="auto"/>
      </w:pPr>
      <w:r>
        <w:t>Attendance: Beth Merenstein (Soc), Bin (Brenda) Zhou (Engineering), Kurt Love (Teacher Education), Carolyn Fallahi (Psych), Ellen Retelle (Ed Lead), Audra King (Phil), Susan Koski (Criminology), Reginald Simmons (Criminology), Viatcheslav Naoumov (Engineering).</w:t>
      </w:r>
    </w:p>
    <w:p w:rsidR="008E093C" w:rsidRDefault="008E093C" w:rsidP="008E093C">
      <w:pPr>
        <w:spacing w:after="0" w:line="240" w:lineRule="auto"/>
      </w:pPr>
    </w:p>
    <w:p w:rsidR="008E093C" w:rsidRDefault="008E093C" w:rsidP="008E093C">
      <w:pPr>
        <w:pStyle w:val="ListParagraph"/>
        <w:numPr>
          <w:ilvl w:val="0"/>
          <w:numId w:val="1"/>
        </w:numPr>
        <w:spacing w:after="0" w:line="240" w:lineRule="auto"/>
      </w:pPr>
      <w:r>
        <w:t>Minutes approved.</w:t>
      </w:r>
    </w:p>
    <w:p w:rsidR="008E093C" w:rsidRDefault="008E093C" w:rsidP="008E093C">
      <w:pPr>
        <w:pStyle w:val="ListParagraph"/>
        <w:numPr>
          <w:ilvl w:val="0"/>
          <w:numId w:val="1"/>
        </w:numPr>
        <w:spacing w:after="0" w:line="240" w:lineRule="auto"/>
      </w:pPr>
      <w:r>
        <w:t>Committees</w:t>
      </w:r>
    </w:p>
    <w:p w:rsidR="00600343" w:rsidRDefault="008E093C" w:rsidP="00600343">
      <w:pPr>
        <w:spacing w:after="0" w:line="240" w:lineRule="auto"/>
        <w:ind w:left="360"/>
      </w:pPr>
      <w:r w:rsidRPr="00600343">
        <w:rPr>
          <w:b/>
        </w:rPr>
        <w:t>Curriculum</w:t>
      </w:r>
      <w:r w:rsidR="00600343">
        <w:t>-have not met yet.</w:t>
      </w:r>
      <w:r w:rsidR="00600343" w:rsidRPr="00600343">
        <w:t xml:space="preserve"> </w:t>
      </w:r>
      <w:r w:rsidR="00600343">
        <w:t xml:space="preserve">D-Designation Workshops: October 17 Monday 8:00-11:00/ October Thursday October 27 2:00-4:00, Friday October 21, 2011. Five people are attending the workshop: 1 - PE and Dance, 2 - Business, 1 special Education. Asked should there be any refreshments. Other people have expressed interest in having another workshop. Maybe do a monthly brown bag for diversity workshop. Kurt Love talked about streamlining process; discussing framework , and then apply framework to apply to the course. Carolyn Fallahi will attend workshop/brown bag to share information on assessment. Jacob Werblow sent all of his assessments to Carolyn. Carolyn will help with assessment. Send information to her. Request to email assessment to Beth Merenstein and Audra King.  Several people have submitted their courses to the Diversity Committee for approval for D-Designation. </w:t>
      </w:r>
    </w:p>
    <w:p w:rsidR="00600343" w:rsidRDefault="00600343" w:rsidP="00600343">
      <w:pPr>
        <w:pStyle w:val="ListParagraph"/>
        <w:numPr>
          <w:ilvl w:val="1"/>
          <w:numId w:val="1"/>
        </w:numPr>
        <w:spacing w:after="0" w:line="240" w:lineRule="auto"/>
      </w:pPr>
      <w:r>
        <w:t xml:space="preserve">C. Fallahi suggested that the committee could contact people asking if they would apply for D-Designation.  C. Fallahi will create an email; her work study student will create the distribution list. Carolyn will send out the email. </w:t>
      </w:r>
    </w:p>
    <w:p w:rsidR="00600343" w:rsidRDefault="00600343" w:rsidP="00600343">
      <w:pPr>
        <w:pStyle w:val="ListParagraph"/>
        <w:numPr>
          <w:ilvl w:val="1"/>
          <w:numId w:val="1"/>
        </w:numPr>
        <w:spacing w:after="0" w:line="240" w:lineRule="auto"/>
      </w:pPr>
      <w:r>
        <w:t xml:space="preserve">Do we need to change language in application to ensure that the committee has seen the application. C. Fallahi suggested that it is done informally. A. King will discuss the situation with Don Adams, Chair of Curriculum Committee.  Diversity committee needs to have clear instructions about the procedures. </w:t>
      </w:r>
    </w:p>
    <w:p w:rsidR="00600343" w:rsidRDefault="00600343" w:rsidP="00600343">
      <w:pPr>
        <w:pStyle w:val="ListParagraph"/>
        <w:numPr>
          <w:ilvl w:val="1"/>
          <w:numId w:val="1"/>
        </w:numPr>
        <w:spacing w:after="0" w:line="240" w:lineRule="auto"/>
      </w:pPr>
      <w:r>
        <w:t>Brown bag is going to be overseen by curriculum committee. Alternate schedules so people can attend.</w:t>
      </w:r>
      <w:r w:rsidR="00D12F76">
        <w:t xml:space="preserve"> November 14, 2012 at 12:30-1:30. Faculty Dining Room. </w:t>
      </w:r>
    </w:p>
    <w:p w:rsidR="00600343" w:rsidRDefault="00600343" w:rsidP="00D12F76">
      <w:pPr>
        <w:spacing w:after="0" w:line="240" w:lineRule="auto"/>
        <w:ind w:left="360"/>
      </w:pPr>
      <w:r w:rsidRPr="00D12F76">
        <w:rPr>
          <w:b/>
        </w:rPr>
        <w:t>Programming Committee</w:t>
      </w:r>
      <w:r>
        <w:t xml:space="preserve">-didn’t meet, but everyone agrees that we would like to replicate the campus visit of the GRACE girls. </w:t>
      </w:r>
      <w:r w:rsidR="00D12F76">
        <w:t xml:space="preserve">Next year, a short article should be published in CCSU newspaper. R. Simmons will find out if pictures were taken and write up a short article. </w:t>
      </w:r>
      <w:r>
        <w:t xml:space="preserve">B. Merenstein asked if there is any funding needed. Envisioning the same visit, same level of funding. L. Marchese took care of the funding  for the visit. </w:t>
      </w:r>
      <w:r w:rsidR="00D12F76">
        <w:t xml:space="preserve"> Office of Diversity Grants must be submitted December 1, 2012 and March 1, 2012.  Dr. Laura Tordenti has funding if it’s related students.  We may want to contact her. </w:t>
      </w:r>
    </w:p>
    <w:p w:rsidR="00623201" w:rsidRDefault="00623201" w:rsidP="00D12F76">
      <w:pPr>
        <w:spacing w:after="0" w:line="240" w:lineRule="auto"/>
        <w:ind w:left="360"/>
      </w:pPr>
      <w:r w:rsidRPr="00623201">
        <w:t>Idea:</w:t>
      </w:r>
      <w:r>
        <w:t xml:space="preserve"> Suggestion that the program committee does movie screenings. Program committee will consider this idea. </w:t>
      </w:r>
    </w:p>
    <w:p w:rsidR="00D12F76" w:rsidRDefault="00D12F76" w:rsidP="00600343">
      <w:pPr>
        <w:pStyle w:val="ListParagraph"/>
        <w:numPr>
          <w:ilvl w:val="0"/>
          <w:numId w:val="1"/>
        </w:numPr>
        <w:spacing w:after="0" w:line="240" w:lineRule="auto"/>
      </w:pPr>
      <w:r>
        <w:t xml:space="preserve">Diversity Committee should have a budget. Should meet  with President Miller. </w:t>
      </w:r>
    </w:p>
    <w:p w:rsidR="00D12F76" w:rsidRDefault="00D12F76" w:rsidP="00600343">
      <w:pPr>
        <w:pStyle w:val="ListParagraph"/>
        <w:numPr>
          <w:ilvl w:val="0"/>
          <w:numId w:val="1"/>
        </w:numPr>
        <w:spacing w:after="0" w:line="240" w:lineRule="auto"/>
      </w:pPr>
      <w:r>
        <w:t xml:space="preserve">Multicultural Perspectives  Journal. E. Retelle will bring information about the journal. </w:t>
      </w:r>
    </w:p>
    <w:p w:rsidR="00D12F76" w:rsidRDefault="00D12F76" w:rsidP="00600343">
      <w:pPr>
        <w:pStyle w:val="ListParagraph"/>
        <w:numPr>
          <w:ilvl w:val="0"/>
          <w:numId w:val="1"/>
        </w:numPr>
        <w:spacing w:after="0" w:line="240" w:lineRule="auto"/>
      </w:pPr>
      <w:r>
        <w:t xml:space="preserve">Educational Forum. Possibly replicate the forum for another department. </w:t>
      </w:r>
    </w:p>
    <w:p w:rsidR="008E093C" w:rsidRDefault="00600343" w:rsidP="00600343">
      <w:pPr>
        <w:pStyle w:val="ListParagraph"/>
        <w:numPr>
          <w:ilvl w:val="0"/>
          <w:numId w:val="1"/>
        </w:numPr>
        <w:spacing w:after="0" w:line="240" w:lineRule="auto"/>
      </w:pPr>
      <w:r>
        <w:t xml:space="preserve">Introductions to new members. </w:t>
      </w:r>
    </w:p>
    <w:p w:rsidR="0005027E" w:rsidRDefault="00D12F76" w:rsidP="0005027E">
      <w:pPr>
        <w:pStyle w:val="ListParagraph"/>
        <w:numPr>
          <w:ilvl w:val="0"/>
          <w:numId w:val="1"/>
        </w:numPr>
        <w:spacing w:after="0" w:line="240" w:lineRule="auto"/>
      </w:pPr>
      <w:r>
        <w:t>Announcement Women</w:t>
      </w:r>
      <w:r w:rsidR="0005027E">
        <w:t xml:space="preserve"> Gender and Sexuality Studies (WGSS)</w:t>
      </w:r>
      <w:r>
        <w:t xml:space="preserve"> Conference May </w:t>
      </w:r>
      <w:r w:rsidR="0005027E">
        <w:t>12</w:t>
      </w:r>
      <w:r>
        <w:t xml:space="preserve"> Focus is </w:t>
      </w:r>
      <w:r w:rsidR="0005027E">
        <w:t xml:space="preserve"> on </w:t>
      </w:r>
      <w:r w:rsidRPr="0005027E">
        <w:rPr>
          <w:i/>
        </w:rPr>
        <w:t>Women and Leadership</w:t>
      </w:r>
      <w:r>
        <w:t xml:space="preserve">. Conference $25.00/person. Invite Anita Hill. </w:t>
      </w:r>
    </w:p>
    <w:p w:rsidR="0005027E" w:rsidRPr="0005027E" w:rsidRDefault="0005027E" w:rsidP="0005027E">
      <w:pPr>
        <w:pStyle w:val="ListParagraph"/>
        <w:numPr>
          <w:ilvl w:val="0"/>
          <w:numId w:val="1"/>
        </w:numPr>
        <w:spacing w:after="0" w:line="240" w:lineRule="auto"/>
        <w:rPr>
          <w:rFonts w:cstheme="minorHAnsi"/>
        </w:rPr>
      </w:pPr>
      <w:r w:rsidRPr="0005027E">
        <w:rPr>
          <w:rFonts w:cstheme="minorHAnsi"/>
        </w:rPr>
        <w:t>Latinos in Higher Education Conference November 17</w:t>
      </w:r>
      <w:r w:rsidRPr="0005027E">
        <w:rPr>
          <w:rFonts w:cstheme="minorHAnsi"/>
          <w:color w:val="000000"/>
          <w:sz w:val="36"/>
          <w:szCs w:val="36"/>
        </w:rPr>
        <w:t xml:space="preserve"> </w:t>
      </w:r>
      <w:r w:rsidRPr="0005027E">
        <w:rPr>
          <w:rStyle w:val="Strong"/>
          <w:rFonts w:cstheme="minorHAnsi"/>
          <w:b w:val="0"/>
          <w:color w:val="000000"/>
          <w:sz w:val="24"/>
          <w:szCs w:val="24"/>
        </w:rPr>
        <w:t xml:space="preserve">Conference of Latinos in Higher Education, Embracing our Successes and Facing our Challenges: The State of Latinos in </w:t>
      </w:r>
      <w:r w:rsidRPr="0005027E">
        <w:rPr>
          <w:rStyle w:val="Strong"/>
          <w:rFonts w:cstheme="minorHAnsi"/>
          <w:b w:val="0"/>
          <w:color w:val="000000"/>
          <w:sz w:val="24"/>
          <w:szCs w:val="24"/>
        </w:rPr>
        <w:lastRenderedPageBreak/>
        <w:t xml:space="preserve">Higher Education in Connecticut. </w:t>
      </w:r>
      <w:r w:rsidRPr="0005027E">
        <w:rPr>
          <w:rFonts w:cstheme="minorHAnsi"/>
          <w:color w:val="000000"/>
          <w:sz w:val="24"/>
          <w:szCs w:val="24"/>
        </w:rPr>
        <w:t>Thursday, November 17, 2011, 8:00 a.m. to 4:00 p.m. Constitution Room.</w:t>
      </w:r>
    </w:p>
    <w:p w:rsidR="00D12F76" w:rsidRDefault="00D12F76" w:rsidP="00600343">
      <w:pPr>
        <w:pStyle w:val="ListParagraph"/>
        <w:numPr>
          <w:ilvl w:val="0"/>
          <w:numId w:val="1"/>
        </w:numPr>
        <w:spacing w:after="0" w:line="240" w:lineRule="auto"/>
      </w:pPr>
      <w:r>
        <w:t>May 11, 2012 7:00-12:00 in Alumnae Hall Gala for raising money for women’s scholarship. $125/person $225/Couple. Self Sufficient.</w:t>
      </w:r>
    </w:p>
    <w:p w:rsidR="008E093C" w:rsidRDefault="008E093C" w:rsidP="008E093C">
      <w:pPr>
        <w:pStyle w:val="ListParagraph"/>
        <w:numPr>
          <w:ilvl w:val="0"/>
          <w:numId w:val="1"/>
        </w:numPr>
        <w:spacing w:after="0" w:line="240" w:lineRule="auto"/>
      </w:pPr>
      <w:r>
        <w:t xml:space="preserve">New Chief Diversity Office </w:t>
      </w:r>
      <w:r w:rsidR="00D12F76">
        <w:t>will attend the</w:t>
      </w:r>
      <w:r>
        <w:t xml:space="preserve"> next meeting</w:t>
      </w:r>
      <w:r w:rsidR="00D12F76">
        <w:t>.</w:t>
      </w:r>
    </w:p>
    <w:p w:rsidR="0005027E" w:rsidRDefault="0005027E" w:rsidP="008E093C">
      <w:pPr>
        <w:pStyle w:val="ListParagraph"/>
        <w:numPr>
          <w:ilvl w:val="0"/>
          <w:numId w:val="1"/>
        </w:numPr>
        <w:spacing w:after="0" w:line="240" w:lineRule="auto"/>
      </w:pPr>
      <w:r>
        <w:t>Subcommittees are encouraged  to meet prior to the next meeting to discuss plan for the year.</w:t>
      </w:r>
    </w:p>
    <w:p w:rsidR="0005027E" w:rsidRDefault="0005027E" w:rsidP="008E093C">
      <w:pPr>
        <w:pStyle w:val="ListParagraph"/>
        <w:numPr>
          <w:ilvl w:val="0"/>
          <w:numId w:val="1"/>
        </w:numPr>
        <w:spacing w:after="0" w:line="240" w:lineRule="auto"/>
      </w:pPr>
      <w:r>
        <w:t xml:space="preserve">Susan Koski will join the curriculum committee. </w:t>
      </w:r>
    </w:p>
    <w:p w:rsidR="008E093C" w:rsidRDefault="008E093C" w:rsidP="00600343">
      <w:pPr>
        <w:spacing w:after="0" w:line="240" w:lineRule="auto"/>
        <w:ind w:left="360"/>
      </w:pPr>
    </w:p>
    <w:sectPr w:rsidR="008E0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7239"/>
    <w:multiLevelType w:val="hybridMultilevel"/>
    <w:tmpl w:val="FAA29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BB"/>
    <w:rsid w:val="0005027E"/>
    <w:rsid w:val="00065EA8"/>
    <w:rsid w:val="00600343"/>
    <w:rsid w:val="00623201"/>
    <w:rsid w:val="006A42A6"/>
    <w:rsid w:val="007210EF"/>
    <w:rsid w:val="008E093C"/>
    <w:rsid w:val="00B554A2"/>
    <w:rsid w:val="00D12F76"/>
    <w:rsid w:val="00E345BB"/>
    <w:rsid w:val="00E614EC"/>
    <w:rsid w:val="00F8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93C"/>
    <w:pPr>
      <w:ind w:left="720"/>
      <w:contextualSpacing/>
    </w:pPr>
  </w:style>
  <w:style w:type="paragraph" w:styleId="NormalWeb">
    <w:name w:val="Normal (Web)"/>
    <w:basedOn w:val="Normal"/>
    <w:uiPriority w:val="99"/>
    <w:semiHidden/>
    <w:unhideWhenUsed/>
    <w:rsid w:val="0005027E"/>
    <w:pPr>
      <w:spacing w:before="240"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2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93C"/>
    <w:pPr>
      <w:ind w:left="720"/>
      <w:contextualSpacing/>
    </w:pPr>
  </w:style>
  <w:style w:type="paragraph" w:styleId="NormalWeb">
    <w:name w:val="Normal (Web)"/>
    <w:basedOn w:val="Normal"/>
    <w:uiPriority w:val="99"/>
    <w:semiHidden/>
    <w:unhideWhenUsed/>
    <w:rsid w:val="0005027E"/>
    <w:pPr>
      <w:spacing w:before="240"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85558">
      <w:bodyDiv w:val="1"/>
      <w:marLeft w:val="0"/>
      <w:marRight w:val="0"/>
      <w:marTop w:val="0"/>
      <w:marBottom w:val="0"/>
      <w:divBdr>
        <w:top w:val="none" w:sz="0" w:space="0" w:color="auto"/>
        <w:left w:val="none" w:sz="0" w:space="0" w:color="auto"/>
        <w:bottom w:val="none" w:sz="0" w:space="0" w:color="auto"/>
        <w:right w:val="none" w:sz="0" w:space="0" w:color="auto"/>
      </w:divBdr>
      <w:divsChild>
        <w:div w:id="677780241">
          <w:marLeft w:val="0"/>
          <w:marRight w:val="0"/>
          <w:marTop w:val="0"/>
          <w:marBottom w:val="0"/>
          <w:divBdr>
            <w:top w:val="none" w:sz="0" w:space="0" w:color="auto"/>
            <w:left w:val="none" w:sz="0" w:space="0" w:color="auto"/>
            <w:bottom w:val="none" w:sz="0" w:space="0" w:color="auto"/>
            <w:right w:val="none" w:sz="0" w:space="0" w:color="auto"/>
          </w:divBdr>
          <w:divsChild>
            <w:div w:id="1492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retelleelm</dc:creator>
  <cp:lastModifiedBy>v</cp:lastModifiedBy>
  <cp:revision>2</cp:revision>
  <dcterms:created xsi:type="dcterms:W3CDTF">2014-05-01T18:22:00Z</dcterms:created>
  <dcterms:modified xsi:type="dcterms:W3CDTF">2014-05-01T18:22:00Z</dcterms:modified>
</cp:coreProperties>
</file>