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1" w:rsidRDefault="00407891" w:rsidP="00480B96">
      <w:pPr>
        <w:jc w:val="center"/>
      </w:pPr>
      <w:bookmarkStart w:id="0" w:name="_GoBack"/>
      <w:bookmarkEnd w:id="0"/>
      <w:r>
        <w:t>MINUTES</w:t>
      </w:r>
    </w:p>
    <w:p w:rsidR="00407891" w:rsidRDefault="00407891" w:rsidP="00480B96">
      <w:pPr>
        <w:jc w:val="center"/>
      </w:pPr>
    </w:p>
    <w:p w:rsidR="00480B96" w:rsidRPr="00407891" w:rsidRDefault="00407891" w:rsidP="00480B96">
      <w:pPr>
        <w:jc w:val="center"/>
        <w:rPr>
          <w:b/>
        </w:rPr>
      </w:pPr>
      <w:r w:rsidRPr="00407891">
        <w:rPr>
          <w:b/>
        </w:rPr>
        <w:t xml:space="preserve">University </w:t>
      </w:r>
      <w:r w:rsidR="00480B96" w:rsidRPr="00407891">
        <w:rPr>
          <w:b/>
        </w:rPr>
        <w:t>S</w:t>
      </w:r>
      <w:r w:rsidRPr="00407891">
        <w:rPr>
          <w:b/>
        </w:rPr>
        <w:t>afety and Health Committee</w:t>
      </w:r>
    </w:p>
    <w:p w:rsidR="00480B96" w:rsidRDefault="00480B96" w:rsidP="00480B96">
      <w:pPr>
        <w:jc w:val="center"/>
      </w:pPr>
    </w:p>
    <w:p w:rsidR="00480B96" w:rsidRDefault="00B83007" w:rsidP="00480B96">
      <w:pPr>
        <w:jc w:val="center"/>
      </w:pPr>
      <w:r>
        <w:t>April 27</w:t>
      </w:r>
      <w:r w:rsidR="008C24A4">
        <w:t>, 20</w:t>
      </w:r>
      <w:r>
        <w:t>10</w:t>
      </w:r>
      <w:r w:rsidR="008C24A4">
        <w:t>, 9</w:t>
      </w:r>
      <w:r w:rsidR="00DB3B94">
        <w:t>:3</w:t>
      </w:r>
      <w:r w:rsidR="008C24A4">
        <w:t>0 a.</w:t>
      </w:r>
      <w:r w:rsidR="00DB450B">
        <w:t>m</w:t>
      </w:r>
      <w:r w:rsidR="008C24A4">
        <w:t>.</w:t>
      </w:r>
    </w:p>
    <w:p w:rsidR="00480B96" w:rsidRDefault="00B83007" w:rsidP="00480B96">
      <w:pPr>
        <w:jc w:val="center"/>
      </w:pPr>
      <w:r>
        <w:t>Blue &amp; White</w:t>
      </w:r>
      <w:r w:rsidR="00961AD3">
        <w:t xml:space="preserve"> Room, </w:t>
      </w:r>
      <w:r w:rsidR="00480B96">
        <w:t>Student Center</w:t>
      </w:r>
    </w:p>
    <w:p w:rsidR="00480B96" w:rsidRDefault="00480B96" w:rsidP="00480B96">
      <w:pPr>
        <w:jc w:val="center"/>
      </w:pPr>
    </w:p>
    <w:p w:rsidR="00480B96" w:rsidRDefault="00407891" w:rsidP="00407891">
      <w:pPr>
        <w:ind w:left="1440" w:hanging="1440"/>
      </w:pPr>
      <w:r>
        <w:t xml:space="preserve">Attendees:  </w:t>
      </w:r>
      <w:r>
        <w:tab/>
        <w:t>Brenda Albert,</w:t>
      </w:r>
      <w:r w:rsidR="00A322F5" w:rsidRPr="00A322F5">
        <w:t xml:space="preserve"> </w:t>
      </w:r>
      <w:r w:rsidR="00DB450B">
        <w:t>Jean Alicandro</w:t>
      </w:r>
      <w:r w:rsidR="00957B5B">
        <w:t>,</w:t>
      </w:r>
      <w:r w:rsidR="00DB450B">
        <w:t xml:space="preserve"> </w:t>
      </w:r>
      <w:r w:rsidR="00A322F5">
        <w:t>Clifford Anderson</w:t>
      </w:r>
      <w:r w:rsidR="008C24A4">
        <w:t xml:space="preserve">, </w:t>
      </w:r>
      <w:r>
        <w:t>Laurie C</w:t>
      </w:r>
      <w:r w:rsidR="00D31069">
        <w:t xml:space="preserve">olburn, </w:t>
      </w:r>
      <w:r w:rsidR="00DB3B94">
        <w:t>Laurie Dunn</w:t>
      </w:r>
      <w:r w:rsidR="00AF599D">
        <w:t xml:space="preserve">, </w:t>
      </w:r>
      <w:r w:rsidR="00DB3B94">
        <w:t xml:space="preserve">Dominic Forcella, </w:t>
      </w:r>
      <w:r>
        <w:t>Rene Karas-Johnson, Sally Lesik,</w:t>
      </w:r>
      <w:r w:rsidR="00F33B1E">
        <w:t xml:space="preserve"> </w:t>
      </w:r>
      <w:r w:rsidR="00B83007">
        <w:t xml:space="preserve">Ray Primini (DAS), </w:t>
      </w:r>
      <w:r>
        <w:t>Coleen Sturken</w:t>
      </w:r>
    </w:p>
    <w:p w:rsidR="00407891" w:rsidRDefault="00407891" w:rsidP="00407891"/>
    <w:p w:rsidR="00407891" w:rsidRDefault="00407891" w:rsidP="00407891">
      <w:pPr>
        <w:ind w:left="1440" w:hanging="1440"/>
      </w:pPr>
      <w:r>
        <w:t xml:space="preserve">Absent:  </w:t>
      </w:r>
      <w:r>
        <w:tab/>
      </w:r>
      <w:r w:rsidR="005811BB">
        <w:t xml:space="preserve">Richard Bachoo, </w:t>
      </w:r>
      <w:r w:rsidR="00B83007">
        <w:t xml:space="preserve">Sharon Braverman, Neil Glagovich, </w:t>
      </w:r>
      <w:r w:rsidR="008C24A4">
        <w:t>Karen Perezi</w:t>
      </w:r>
      <w:r w:rsidR="005811BB">
        <w:t>, Jason Powell, Joseph Starczyk</w:t>
      </w:r>
    </w:p>
    <w:p w:rsidR="00480B96" w:rsidRDefault="00480B96" w:rsidP="00407891"/>
    <w:p w:rsidR="00D24FE7" w:rsidRDefault="00D24FE7" w:rsidP="00407891"/>
    <w:p w:rsidR="00AF599D" w:rsidRPr="00AF599D" w:rsidRDefault="00AF599D" w:rsidP="00407891">
      <w:pPr>
        <w:rPr>
          <w:b/>
        </w:rPr>
      </w:pPr>
      <w:r w:rsidRPr="00AF599D">
        <w:rPr>
          <w:b/>
        </w:rPr>
        <w:t>Call to Order</w:t>
      </w:r>
    </w:p>
    <w:p w:rsidR="00AF599D" w:rsidRDefault="00AF599D" w:rsidP="00407891"/>
    <w:p w:rsidR="00407891" w:rsidRDefault="004A6BEC" w:rsidP="00407891">
      <w:r>
        <w:t>Chairperson</w:t>
      </w:r>
      <w:r w:rsidR="00407891">
        <w:t xml:space="preserve"> </w:t>
      </w:r>
      <w:r w:rsidR="00B2455E">
        <w:t>Karas-Johnson</w:t>
      </w:r>
      <w:r w:rsidR="00407891">
        <w:t xml:space="preserve"> called th</w:t>
      </w:r>
      <w:r w:rsidR="00B2455E">
        <w:t xml:space="preserve">e meeting to order at </w:t>
      </w:r>
      <w:r w:rsidR="008C24A4">
        <w:t>9:30 a</w:t>
      </w:r>
      <w:r w:rsidR="00DB3B94">
        <w:t>.m</w:t>
      </w:r>
      <w:r w:rsidR="00B2455E">
        <w:t xml:space="preserve">.  </w:t>
      </w:r>
      <w:r w:rsidR="00B83007">
        <w:t>C. Anderson</w:t>
      </w:r>
      <w:r w:rsidR="00DB450B">
        <w:t xml:space="preserve"> </w:t>
      </w:r>
      <w:r w:rsidR="00AF599D">
        <w:t xml:space="preserve">moved, </w:t>
      </w:r>
      <w:r w:rsidR="00502F17">
        <w:t xml:space="preserve">seconded by </w:t>
      </w:r>
      <w:r w:rsidR="00B83007">
        <w:t>B. Albert</w:t>
      </w:r>
      <w:r w:rsidR="00AF599D">
        <w:t>, to approve t</w:t>
      </w:r>
      <w:r w:rsidR="00407891">
        <w:t xml:space="preserve">he minutes of the </w:t>
      </w:r>
      <w:r w:rsidR="00B83007">
        <w:t>February 11</w:t>
      </w:r>
      <w:r w:rsidR="00DB3B94">
        <w:t>, 20</w:t>
      </w:r>
      <w:r w:rsidR="00B83007">
        <w:t>10</w:t>
      </w:r>
      <w:r w:rsidR="00B2455E">
        <w:t xml:space="preserve">, </w:t>
      </w:r>
      <w:r w:rsidR="00882E25">
        <w:t>meeting</w:t>
      </w:r>
      <w:r w:rsidR="00AF599D">
        <w:t>.  Motion carried unanimously.</w:t>
      </w:r>
    </w:p>
    <w:p w:rsidR="00B2455E" w:rsidRDefault="00B2455E" w:rsidP="00407891"/>
    <w:p w:rsidR="0069221E" w:rsidRPr="00AF599D" w:rsidRDefault="0069221E" w:rsidP="0069221E">
      <w:pPr>
        <w:pStyle w:val="ListParagraph"/>
        <w:ind w:left="0"/>
        <w:rPr>
          <w:b/>
        </w:rPr>
      </w:pPr>
      <w:r>
        <w:rPr>
          <w:b/>
        </w:rPr>
        <w:t>Old</w:t>
      </w:r>
      <w:r w:rsidRPr="00AF599D">
        <w:rPr>
          <w:b/>
        </w:rPr>
        <w:t xml:space="preserve"> Business</w:t>
      </w:r>
    </w:p>
    <w:p w:rsidR="0069221E" w:rsidRDefault="0069221E" w:rsidP="00407891"/>
    <w:p w:rsidR="0069221E" w:rsidRDefault="00B83007" w:rsidP="00407891">
      <w:r>
        <w:rPr>
          <w:u w:val="single"/>
        </w:rPr>
        <w:t>Women’s Heart Health Workshop</w:t>
      </w:r>
    </w:p>
    <w:p w:rsidR="0069221E" w:rsidRDefault="0069221E" w:rsidP="00407891"/>
    <w:p w:rsidR="00B83007" w:rsidRDefault="00B83007" w:rsidP="00B83007">
      <w:r>
        <w:t xml:space="preserve">L. Dunn </w:t>
      </w:r>
      <w:r w:rsidR="00B4097F">
        <w:t xml:space="preserve">reported that </w:t>
      </w:r>
      <w:r>
        <w:t>the Women’s Heart Health workshop was held on April 19</w:t>
      </w:r>
      <w:r w:rsidRPr="00B83007">
        <w:rPr>
          <w:vertAlign w:val="superscript"/>
        </w:rPr>
        <w:t>th</w:t>
      </w:r>
      <w:r>
        <w:t xml:space="preserve"> during Employee Appreciation Week.  The workshop was well attended and had approximately 60 attendees.  The workshop was presented by Dr. Anita Kelsey from the Phillips Women’s Hearth Program at Saint Francis Hospital.  Dr. Kelsey was accompanied by five additional health professionals from the program who conducted risk assessments for attendees.  </w:t>
      </w:r>
    </w:p>
    <w:p w:rsidR="001800D9" w:rsidRDefault="001800D9" w:rsidP="00407891"/>
    <w:p w:rsidR="001800D9" w:rsidRDefault="001800D9" w:rsidP="00407891"/>
    <w:p w:rsidR="00480B96" w:rsidRDefault="00480B96" w:rsidP="00EC33E0">
      <w:pPr>
        <w:pStyle w:val="ListParagraph"/>
        <w:ind w:left="0"/>
        <w:rPr>
          <w:b/>
        </w:rPr>
      </w:pPr>
      <w:r w:rsidRPr="00AF599D">
        <w:rPr>
          <w:b/>
        </w:rPr>
        <w:t>New Business</w:t>
      </w:r>
    </w:p>
    <w:p w:rsidR="00B83007" w:rsidRDefault="00B83007" w:rsidP="00EC33E0">
      <w:pPr>
        <w:pStyle w:val="ListParagraph"/>
        <w:ind w:left="0"/>
        <w:rPr>
          <w:b/>
        </w:rPr>
      </w:pPr>
    </w:p>
    <w:p w:rsidR="00B83007" w:rsidRPr="00B83007" w:rsidRDefault="00B83007" w:rsidP="00EC33E0">
      <w:pPr>
        <w:pStyle w:val="ListParagraph"/>
        <w:ind w:left="0"/>
        <w:rPr>
          <w:u w:val="single"/>
        </w:rPr>
      </w:pPr>
      <w:r w:rsidRPr="00B83007">
        <w:rPr>
          <w:u w:val="single"/>
        </w:rPr>
        <w:t>National Start! Walking Day</w:t>
      </w:r>
    </w:p>
    <w:p w:rsidR="00480B96" w:rsidRDefault="00480B96" w:rsidP="004A6BEC">
      <w:pPr>
        <w:pStyle w:val="ListParagraph"/>
        <w:ind w:left="0"/>
        <w:rPr>
          <w:u w:val="single"/>
        </w:rPr>
      </w:pPr>
    </w:p>
    <w:p w:rsidR="00D877BD" w:rsidRDefault="00D877BD" w:rsidP="004A6BEC">
      <w:pPr>
        <w:pStyle w:val="ListParagraph"/>
        <w:ind w:left="0"/>
      </w:pPr>
      <w:r>
        <w:t>L. Dunn distributed a National Start! Walking Day flyer.  The American Heart Association sponsors this event which was on April 7, 2010.  Chairperson Karas-Johnson said she had received very positive feedback regarding the Fun/Run Walk that was held on April 23</w:t>
      </w:r>
      <w:r w:rsidRPr="00D877BD">
        <w:rPr>
          <w:vertAlign w:val="superscript"/>
        </w:rPr>
        <w:t>rd</w:t>
      </w:r>
      <w:r>
        <w:t xml:space="preserve"> as part of the Employee Appreciation Week activities.  The Committee discussed the various options of having a CCSU Start Walking Day on some other date or participating in the National Start! Walking Day next April.  This topic will be revisited at a later day.</w:t>
      </w:r>
    </w:p>
    <w:p w:rsidR="00D877BD" w:rsidRDefault="00D877BD" w:rsidP="004A6BEC">
      <w:pPr>
        <w:pStyle w:val="ListParagraph"/>
        <w:ind w:left="0"/>
      </w:pPr>
    </w:p>
    <w:p w:rsidR="00D877BD" w:rsidRPr="00D877BD" w:rsidRDefault="00D877BD" w:rsidP="004A6BEC">
      <w:pPr>
        <w:pStyle w:val="ListParagraph"/>
        <w:ind w:left="0"/>
      </w:pPr>
      <w:r>
        <w:t xml:space="preserve">D. Forcella mentioned the university’s </w:t>
      </w:r>
      <w:r w:rsidR="00A02C61">
        <w:t xml:space="preserve">cycling and carpool programs that are part of CCSU’s sustainability initiative </w:t>
      </w:r>
      <w:r w:rsidR="00FE5FB7">
        <w:t xml:space="preserve">and </w:t>
      </w:r>
      <w:r w:rsidR="00A02C61">
        <w:t>also have health benefits.</w:t>
      </w:r>
    </w:p>
    <w:p w:rsidR="00D877BD" w:rsidRDefault="00D877BD" w:rsidP="004A6BEC">
      <w:pPr>
        <w:pStyle w:val="ListParagraph"/>
        <w:ind w:left="0"/>
        <w:rPr>
          <w:u w:val="single"/>
        </w:rPr>
      </w:pPr>
    </w:p>
    <w:p w:rsidR="00FE5FB7" w:rsidRDefault="00FE5FB7">
      <w:pPr>
        <w:spacing w:after="200" w:line="276" w:lineRule="auto"/>
        <w:rPr>
          <w:u w:val="single"/>
        </w:rPr>
      </w:pPr>
      <w:r>
        <w:rPr>
          <w:u w:val="single"/>
        </w:rPr>
        <w:br w:type="page"/>
      </w:r>
    </w:p>
    <w:p w:rsidR="001800D9" w:rsidRDefault="00B83007" w:rsidP="004A6BEC">
      <w:pPr>
        <w:pStyle w:val="ListParagraph"/>
        <w:ind w:left="0"/>
      </w:pPr>
      <w:r>
        <w:rPr>
          <w:u w:val="single"/>
        </w:rPr>
        <w:lastRenderedPageBreak/>
        <w:t>Smoking Awareness Campaign</w:t>
      </w:r>
    </w:p>
    <w:p w:rsidR="001800D9" w:rsidRDefault="001800D9" w:rsidP="004A6BEC">
      <w:pPr>
        <w:pStyle w:val="ListParagraph"/>
        <w:ind w:left="0"/>
      </w:pPr>
    </w:p>
    <w:p w:rsidR="00A02C61" w:rsidRDefault="00A02C61" w:rsidP="004A6BEC">
      <w:pPr>
        <w:pStyle w:val="ListParagraph"/>
        <w:ind w:left="0"/>
      </w:pPr>
      <w:r>
        <w:t xml:space="preserve">L. Dunn distributed the campus-wide email that was </w:t>
      </w:r>
      <w:r w:rsidR="00FE5FB7">
        <w:t>sent out</w:t>
      </w:r>
      <w:r>
        <w:t xml:space="preserve"> at the beginning of the Fall 2010 semester announcing the weeklong Smoking Awareness Campaign.  This campaign sponsored by the Safety &amp; Health Committee was very successful in getting the word out about CCSU’s smoking policy and generated a lot of discussion regarding smoking on campus.  The Committee will again sponsor this campaign during the first week of classes (8/30/10 – 9/3/10).</w:t>
      </w:r>
    </w:p>
    <w:p w:rsidR="00A02C61" w:rsidRDefault="00A02C61" w:rsidP="004A6BEC">
      <w:pPr>
        <w:pStyle w:val="ListParagraph"/>
        <w:ind w:left="0"/>
      </w:pPr>
    </w:p>
    <w:p w:rsidR="00A02C61" w:rsidRDefault="00A02C61" w:rsidP="004A6BEC">
      <w:pPr>
        <w:pStyle w:val="ListParagraph"/>
        <w:ind w:left="0"/>
      </w:pPr>
      <w:r>
        <w:t>L. Dunn will contact Neil Glagovich to see if the Chemistry Club would again be willing to take the student lead in this project.  Committee members will be needed to help oversee the campaign during the week.</w:t>
      </w:r>
    </w:p>
    <w:p w:rsidR="0055371F" w:rsidRDefault="0055371F" w:rsidP="004A6BEC">
      <w:pPr>
        <w:pStyle w:val="ListParagraph"/>
        <w:ind w:left="0"/>
      </w:pPr>
    </w:p>
    <w:p w:rsidR="0055371F" w:rsidRDefault="00523BC2" w:rsidP="004A6BEC">
      <w:pPr>
        <w:pStyle w:val="ListParagraph"/>
        <w:ind w:left="0"/>
      </w:pPr>
      <w:r>
        <w:rPr>
          <w:u w:val="single"/>
        </w:rPr>
        <w:t>Review of Emails Received</w:t>
      </w:r>
    </w:p>
    <w:p w:rsidR="00523BC2" w:rsidRDefault="00523BC2" w:rsidP="004A6BEC">
      <w:pPr>
        <w:pStyle w:val="ListParagraph"/>
        <w:ind w:left="0"/>
      </w:pPr>
    </w:p>
    <w:p w:rsidR="00523BC2" w:rsidRPr="00523BC2" w:rsidRDefault="00523BC2" w:rsidP="004A6BEC">
      <w:pPr>
        <w:pStyle w:val="ListParagraph"/>
        <w:ind w:left="0"/>
      </w:pPr>
      <w:r>
        <w:t xml:space="preserve">No emails have been received since the </w:t>
      </w:r>
      <w:r w:rsidR="00B83007">
        <w:t>February 11</w:t>
      </w:r>
      <w:r>
        <w:t>, 20</w:t>
      </w:r>
      <w:r w:rsidR="00B83007">
        <w:t>10</w:t>
      </w:r>
      <w:r>
        <w:t>, meeting.</w:t>
      </w:r>
    </w:p>
    <w:p w:rsidR="001800D9" w:rsidRDefault="001800D9" w:rsidP="004A6BEC">
      <w:pPr>
        <w:pStyle w:val="ListParagraph"/>
        <w:ind w:left="0"/>
      </w:pPr>
    </w:p>
    <w:p w:rsidR="00C14C2F" w:rsidRPr="004A6BEC" w:rsidRDefault="00523BC2" w:rsidP="004A6BEC">
      <w:pPr>
        <w:pStyle w:val="ListParagraph"/>
        <w:ind w:left="0"/>
        <w:rPr>
          <w:u w:val="single"/>
        </w:rPr>
      </w:pPr>
      <w:r>
        <w:rPr>
          <w:u w:val="single"/>
        </w:rPr>
        <w:t xml:space="preserve">Safety and Health Committee </w:t>
      </w:r>
      <w:r w:rsidR="00B83007">
        <w:rPr>
          <w:u w:val="single"/>
        </w:rPr>
        <w:t>Membership</w:t>
      </w:r>
    </w:p>
    <w:p w:rsidR="004A6BEC" w:rsidRDefault="004A6BEC" w:rsidP="004A6BEC">
      <w:pPr>
        <w:pStyle w:val="ListParagraph"/>
        <w:ind w:left="0"/>
      </w:pPr>
    </w:p>
    <w:p w:rsidR="00A02C61" w:rsidRDefault="00A02C61" w:rsidP="00523BC2">
      <w:pPr>
        <w:pStyle w:val="ListParagraph"/>
        <w:ind w:left="0"/>
      </w:pPr>
      <w:r>
        <w:t>B. Albert announced that effective with the Fall 2010 semester the Administrative Clerical representative to the Committee will be Carol Morano, Administrative Assistant, Institutional Research and Assessment.  Carol will replace</w:t>
      </w:r>
      <w:r w:rsidR="00FE5FB7">
        <w:t xml:space="preserve"> Brenda Albert and Karen Perezi on the Committee.</w:t>
      </w:r>
    </w:p>
    <w:p w:rsidR="00A02C61" w:rsidRDefault="00A02C61" w:rsidP="00523BC2">
      <w:pPr>
        <w:pStyle w:val="ListParagraph"/>
        <w:ind w:left="0"/>
      </w:pPr>
    </w:p>
    <w:p w:rsidR="00E21FCE" w:rsidRPr="00314563" w:rsidRDefault="00476B34" w:rsidP="00E21FCE">
      <w:pPr>
        <w:rPr>
          <w:b/>
        </w:rPr>
      </w:pPr>
      <w:r w:rsidRPr="00314563">
        <w:rPr>
          <w:b/>
        </w:rPr>
        <w:t>As May Arise</w:t>
      </w:r>
    </w:p>
    <w:p w:rsidR="005F2B91" w:rsidRDefault="005F2B91" w:rsidP="00E21FCE">
      <w:pPr>
        <w:rPr>
          <w:b/>
        </w:rPr>
      </w:pPr>
    </w:p>
    <w:p w:rsidR="005F2B91" w:rsidRPr="005F2B91" w:rsidRDefault="005F2B91" w:rsidP="00E21FCE">
      <w:pPr>
        <w:rPr>
          <w:u w:val="single"/>
        </w:rPr>
      </w:pPr>
      <w:r>
        <w:t>No issues at this time.</w:t>
      </w:r>
    </w:p>
    <w:p w:rsidR="005F2B91" w:rsidRDefault="005F2B91" w:rsidP="00E21FCE">
      <w:pPr>
        <w:rPr>
          <w:b/>
        </w:rPr>
      </w:pPr>
    </w:p>
    <w:p w:rsidR="00AF599D" w:rsidRPr="00AF599D" w:rsidRDefault="00AF599D" w:rsidP="00E95C1C">
      <w:pPr>
        <w:rPr>
          <w:b/>
        </w:rPr>
      </w:pPr>
      <w:r w:rsidRPr="00AF599D">
        <w:rPr>
          <w:b/>
        </w:rPr>
        <w:t>Adjournment</w:t>
      </w:r>
    </w:p>
    <w:p w:rsidR="00AF599D" w:rsidRDefault="00AF599D" w:rsidP="00E95C1C"/>
    <w:p w:rsidR="00D73859" w:rsidRDefault="00E21FCE" w:rsidP="00E95C1C">
      <w:r>
        <w:t>Motion</w:t>
      </w:r>
      <w:r w:rsidR="004058B2">
        <w:t xml:space="preserve"> to adjourn the meeting was</w:t>
      </w:r>
      <w:r>
        <w:t xml:space="preserve"> made by </w:t>
      </w:r>
      <w:r w:rsidR="00B83007">
        <w:t>B. Albert</w:t>
      </w:r>
      <w:r w:rsidR="00957B5B">
        <w:t xml:space="preserve"> </w:t>
      </w:r>
      <w:r w:rsidR="004058B2">
        <w:t>and</w:t>
      </w:r>
      <w:r>
        <w:t xml:space="preserve"> seconded by </w:t>
      </w:r>
      <w:r w:rsidR="00B83007">
        <w:t>C. Anderson</w:t>
      </w:r>
      <w:r w:rsidR="004058B2">
        <w:t>.  Th</w:t>
      </w:r>
      <w:r w:rsidR="008F30C3">
        <w:t xml:space="preserve">e meeting was adjourned at </w:t>
      </w:r>
      <w:r w:rsidR="00B83007">
        <w:t>9:55</w:t>
      </w:r>
      <w:r w:rsidR="004058B2">
        <w:t xml:space="preserve"> </w:t>
      </w:r>
      <w:r w:rsidR="00957B5B">
        <w:t>a</w:t>
      </w:r>
      <w:r w:rsidR="004058B2">
        <w:t xml:space="preserve">.m.  </w:t>
      </w:r>
    </w:p>
    <w:p w:rsidR="00D616EF" w:rsidRDefault="00D616EF" w:rsidP="00E95C1C"/>
    <w:p w:rsidR="00AF599D" w:rsidRDefault="00AF599D" w:rsidP="00E95C1C">
      <w:r>
        <w:t>Respectfully submitted,</w:t>
      </w:r>
    </w:p>
    <w:p w:rsidR="004058B2" w:rsidRDefault="004058B2" w:rsidP="00E95C1C"/>
    <w:p w:rsidR="008F30C3" w:rsidRPr="007A0B5C" w:rsidRDefault="008F30C3" w:rsidP="008F30C3">
      <w:pPr>
        <w:rPr>
          <w:rFonts w:ascii="Kunstler Script" w:hAnsi="Kunstler Script"/>
          <w:sz w:val="32"/>
          <w:szCs w:val="32"/>
        </w:rPr>
      </w:pPr>
      <w:r w:rsidRPr="007A0B5C">
        <w:rPr>
          <w:rFonts w:ascii="Kunstler Script" w:hAnsi="Kunstler Script"/>
          <w:sz w:val="32"/>
          <w:szCs w:val="32"/>
        </w:rPr>
        <w:t>Laurie G. Dunn</w:t>
      </w:r>
    </w:p>
    <w:p w:rsidR="008F30C3" w:rsidRDefault="008F30C3" w:rsidP="008F30C3">
      <w:r>
        <w:t>Laurie G. Dunn</w:t>
      </w:r>
    </w:p>
    <w:p w:rsidR="008F30C3" w:rsidRDefault="008F30C3" w:rsidP="008F30C3">
      <w:r>
        <w:t>Secretary</w:t>
      </w:r>
    </w:p>
    <w:p w:rsidR="008F30C3" w:rsidRDefault="008F30C3" w:rsidP="008F30C3"/>
    <w:sectPr w:rsidR="008F30C3" w:rsidSect="00961AD3">
      <w:headerReference w:type="default" r:id="rId9"/>
      <w:footerReference w:type="default" r:id="rId10"/>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AD" w:rsidRDefault="00D403AD" w:rsidP="007539AA">
      <w:r>
        <w:separator/>
      </w:r>
    </w:p>
  </w:endnote>
  <w:endnote w:type="continuationSeparator" w:id="0">
    <w:p w:rsidR="00D403AD" w:rsidRDefault="00D403AD" w:rsidP="007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C61" w:rsidRDefault="00A02C61">
    <w:pPr>
      <w:pStyle w:val="Footer"/>
    </w:pPr>
    <w:r>
      <w:ptab w:relativeTo="margin" w:alignment="center" w:leader="none"/>
    </w:r>
    <w:r>
      <w:t xml:space="preserve">Page </w:t>
    </w:r>
    <w:r w:rsidR="00D403AD">
      <w:fldChar w:fldCharType="begin"/>
    </w:r>
    <w:r w:rsidR="00D403AD">
      <w:instrText xml:space="preserve"> PAGE  \* Arabic  \* MERGEFORMAT </w:instrText>
    </w:r>
    <w:r w:rsidR="00D403AD">
      <w:fldChar w:fldCharType="separate"/>
    </w:r>
    <w:r w:rsidR="00B041C4">
      <w:rPr>
        <w:noProof/>
      </w:rPr>
      <w:t>2</w:t>
    </w:r>
    <w:r w:rsidR="00D403A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AD" w:rsidRDefault="00D403AD" w:rsidP="007539AA">
      <w:r>
        <w:separator/>
      </w:r>
    </w:p>
  </w:footnote>
  <w:footnote w:type="continuationSeparator" w:id="0">
    <w:p w:rsidR="00D403AD" w:rsidRDefault="00D403AD" w:rsidP="0075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C61" w:rsidRDefault="00A02C61">
    <w:pPr>
      <w:pStyle w:val="Header"/>
    </w:pPr>
    <w:r>
      <w:t>Minutes/University Safety &amp; Health Committee</w:t>
    </w:r>
    <w:r>
      <w:ptab w:relativeTo="margin" w:alignment="center" w:leader="none"/>
    </w:r>
    <w:r>
      <w:ptab w:relativeTo="margin" w:alignment="right" w:leader="none"/>
    </w:r>
    <w:r>
      <w:t>April 27, 2010</w:t>
    </w:r>
  </w:p>
  <w:p w:rsidR="00A02C61" w:rsidRDefault="00A02C61">
    <w:pPr>
      <w:pStyle w:val="Header"/>
    </w:pPr>
  </w:p>
  <w:p w:rsidR="00A02C61" w:rsidRDefault="00A02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8A"/>
    <w:multiLevelType w:val="hybridMultilevel"/>
    <w:tmpl w:val="35FE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AA61EC"/>
    <w:multiLevelType w:val="hybridMultilevel"/>
    <w:tmpl w:val="B94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70018"/>
    <w:multiLevelType w:val="hybridMultilevel"/>
    <w:tmpl w:val="4012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70298"/>
    <w:multiLevelType w:val="hybridMultilevel"/>
    <w:tmpl w:val="0C3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A2DB0"/>
    <w:multiLevelType w:val="hybridMultilevel"/>
    <w:tmpl w:val="F47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56D5"/>
    <w:multiLevelType w:val="hybridMultilevel"/>
    <w:tmpl w:val="0F92C4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841964"/>
    <w:multiLevelType w:val="hybridMultilevel"/>
    <w:tmpl w:val="891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E0B22"/>
    <w:multiLevelType w:val="hybridMultilevel"/>
    <w:tmpl w:val="7116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6"/>
    <w:rsid w:val="0000038B"/>
    <w:rsid w:val="000104A0"/>
    <w:rsid w:val="000138CD"/>
    <w:rsid w:val="00014008"/>
    <w:rsid w:val="00045890"/>
    <w:rsid w:val="00052D98"/>
    <w:rsid w:val="00055D44"/>
    <w:rsid w:val="00081FE4"/>
    <w:rsid w:val="000875A0"/>
    <w:rsid w:val="000A48BB"/>
    <w:rsid w:val="001107F7"/>
    <w:rsid w:val="00142726"/>
    <w:rsid w:val="00164401"/>
    <w:rsid w:val="001800D9"/>
    <w:rsid w:val="00194B7C"/>
    <w:rsid w:val="00195764"/>
    <w:rsid w:val="00197AB7"/>
    <w:rsid w:val="001F0375"/>
    <w:rsid w:val="00225291"/>
    <w:rsid w:val="00251DE2"/>
    <w:rsid w:val="002523E4"/>
    <w:rsid w:val="00272085"/>
    <w:rsid w:val="00294524"/>
    <w:rsid w:val="002C1A3E"/>
    <w:rsid w:val="002F7CC1"/>
    <w:rsid w:val="00314563"/>
    <w:rsid w:val="00325C59"/>
    <w:rsid w:val="00360462"/>
    <w:rsid w:val="003640EA"/>
    <w:rsid w:val="003B5E49"/>
    <w:rsid w:val="0040071C"/>
    <w:rsid w:val="00404C96"/>
    <w:rsid w:val="004058B2"/>
    <w:rsid w:val="00407891"/>
    <w:rsid w:val="0043276B"/>
    <w:rsid w:val="00432DA5"/>
    <w:rsid w:val="00446DC9"/>
    <w:rsid w:val="00460273"/>
    <w:rsid w:val="00476B34"/>
    <w:rsid w:val="00480B96"/>
    <w:rsid w:val="00494586"/>
    <w:rsid w:val="00494B00"/>
    <w:rsid w:val="004A6BEC"/>
    <w:rsid w:val="004B6079"/>
    <w:rsid w:val="00502F17"/>
    <w:rsid w:val="00516835"/>
    <w:rsid w:val="00523BC2"/>
    <w:rsid w:val="00541953"/>
    <w:rsid w:val="0055371F"/>
    <w:rsid w:val="00560CBD"/>
    <w:rsid w:val="00563EF7"/>
    <w:rsid w:val="005652C9"/>
    <w:rsid w:val="005811BB"/>
    <w:rsid w:val="00581925"/>
    <w:rsid w:val="005E185A"/>
    <w:rsid w:val="005E6BB5"/>
    <w:rsid w:val="005F2B91"/>
    <w:rsid w:val="00625D7A"/>
    <w:rsid w:val="00642677"/>
    <w:rsid w:val="00643947"/>
    <w:rsid w:val="00670E0A"/>
    <w:rsid w:val="006801E1"/>
    <w:rsid w:val="0069221E"/>
    <w:rsid w:val="006A090E"/>
    <w:rsid w:val="006B38C9"/>
    <w:rsid w:val="006B4D1E"/>
    <w:rsid w:val="006C0EEB"/>
    <w:rsid w:val="006F02B6"/>
    <w:rsid w:val="0072265B"/>
    <w:rsid w:val="00725774"/>
    <w:rsid w:val="0073133B"/>
    <w:rsid w:val="00746D7A"/>
    <w:rsid w:val="007539AA"/>
    <w:rsid w:val="007753EB"/>
    <w:rsid w:val="007826A7"/>
    <w:rsid w:val="00792214"/>
    <w:rsid w:val="007A0B5C"/>
    <w:rsid w:val="007A752A"/>
    <w:rsid w:val="007E7F3E"/>
    <w:rsid w:val="0081732A"/>
    <w:rsid w:val="00836353"/>
    <w:rsid w:val="008452E6"/>
    <w:rsid w:val="0085185B"/>
    <w:rsid w:val="0085301F"/>
    <w:rsid w:val="00862A6D"/>
    <w:rsid w:val="00882544"/>
    <w:rsid w:val="00882E25"/>
    <w:rsid w:val="00884FE7"/>
    <w:rsid w:val="008C24A4"/>
    <w:rsid w:val="008F30C3"/>
    <w:rsid w:val="009051EF"/>
    <w:rsid w:val="00921E0E"/>
    <w:rsid w:val="00957B5B"/>
    <w:rsid w:val="00961AD3"/>
    <w:rsid w:val="0097102B"/>
    <w:rsid w:val="009773CE"/>
    <w:rsid w:val="009C775A"/>
    <w:rsid w:val="009D61D3"/>
    <w:rsid w:val="009E2C4F"/>
    <w:rsid w:val="009F218F"/>
    <w:rsid w:val="009F29ED"/>
    <w:rsid w:val="00A02C61"/>
    <w:rsid w:val="00A13DF6"/>
    <w:rsid w:val="00A2415D"/>
    <w:rsid w:val="00A322F5"/>
    <w:rsid w:val="00A47C68"/>
    <w:rsid w:val="00A61A8F"/>
    <w:rsid w:val="00AB4820"/>
    <w:rsid w:val="00AB4B94"/>
    <w:rsid w:val="00AB5472"/>
    <w:rsid w:val="00AF599D"/>
    <w:rsid w:val="00B041C4"/>
    <w:rsid w:val="00B2455E"/>
    <w:rsid w:val="00B4097F"/>
    <w:rsid w:val="00B619E2"/>
    <w:rsid w:val="00B83007"/>
    <w:rsid w:val="00BC0CF0"/>
    <w:rsid w:val="00BD637C"/>
    <w:rsid w:val="00C047D6"/>
    <w:rsid w:val="00C1221D"/>
    <w:rsid w:val="00C14C2F"/>
    <w:rsid w:val="00C20447"/>
    <w:rsid w:val="00C452AD"/>
    <w:rsid w:val="00C66E42"/>
    <w:rsid w:val="00C75996"/>
    <w:rsid w:val="00C8436D"/>
    <w:rsid w:val="00CC7F67"/>
    <w:rsid w:val="00CE1D16"/>
    <w:rsid w:val="00D24FE7"/>
    <w:rsid w:val="00D31069"/>
    <w:rsid w:val="00D403AD"/>
    <w:rsid w:val="00D616EF"/>
    <w:rsid w:val="00D63D61"/>
    <w:rsid w:val="00D73859"/>
    <w:rsid w:val="00D75BC6"/>
    <w:rsid w:val="00D877BD"/>
    <w:rsid w:val="00D9450C"/>
    <w:rsid w:val="00DB3B94"/>
    <w:rsid w:val="00DB450B"/>
    <w:rsid w:val="00DC07CB"/>
    <w:rsid w:val="00DE3BE0"/>
    <w:rsid w:val="00E061BA"/>
    <w:rsid w:val="00E21FCE"/>
    <w:rsid w:val="00E836DA"/>
    <w:rsid w:val="00E85795"/>
    <w:rsid w:val="00E95C1C"/>
    <w:rsid w:val="00EB7AC1"/>
    <w:rsid w:val="00EC33E0"/>
    <w:rsid w:val="00ED6960"/>
    <w:rsid w:val="00EF697F"/>
    <w:rsid w:val="00F06AD6"/>
    <w:rsid w:val="00F33B1E"/>
    <w:rsid w:val="00F34E69"/>
    <w:rsid w:val="00F61B36"/>
    <w:rsid w:val="00F71C3B"/>
    <w:rsid w:val="00F8217A"/>
    <w:rsid w:val="00FA5EE2"/>
    <w:rsid w:val="00FC246C"/>
    <w:rsid w:val="00FE5FB7"/>
    <w:rsid w:val="00FF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A537-35BA-4803-B1DB-7CC91823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cp:lastPrinted>2009-04-29T18:18:00Z</cp:lastPrinted>
  <dcterms:created xsi:type="dcterms:W3CDTF">2013-11-19T18:32:00Z</dcterms:created>
  <dcterms:modified xsi:type="dcterms:W3CDTF">2013-11-19T18:32:00Z</dcterms:modified>
</cp:coreProperties>
</file>