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022D2" w:rsidR="000301D5" w:rsidP="4B3C0C24" w:rsidRDefault="000301D5" w14:paraId="11108172" w14:textId="6BBF4962">
      <w:pPr>
        <w:jc w:val="center"/>
        <w:rPr>
          <w:b/>
          <w:bCs/>
        </w:rPr>
      </w:pPr>
      <w:r w:rsidRPr="00E022D2">
        <w:rPr>
          <w:b/>
          <w:bCs/>
        </w:rPr>
        <w:t>University Planning and Budget Committee Meeting of</w:t>
      </w:r>
      <w:r w:rsidRPr="00E022D2" w:rsidR="00AA4A9D">
        <w:rPr>
          <w:b/>
          <w:bCs/>
        </w:rPr>
        <w:t xml:space="preserve"> </w:t>
      </w:r>
      <w:r w:rsidRPr="00E022D2" w:rsidR="5BCF5AE4">
        <w:rPr>
          <w:b/>
          <w:bCs/>
        </w:rPr>
        <w:t>November 17</w:t>
      </w:r>
      <w:r w:rsidRPr="00E022D2" w:rsidR="00D33582">
        <w:rPr>
          <w:b/>
          <w:bCs/>
        </w:rPr>
        <w:t>, 2025</w:t>
      </w:r>
    </w:p>
    <w:p w:rsidRPr="00E022D2" w:rsidR="000301D5" w:rsidP="000301D5" w:rsidRDefault="000301D5" w14:paraId="6930AFCA" w14:textId="5C040630">
      <w:pPr>
        <w:jc w:val="center"/>
        <w:rPr>
          <w:b/>
          <w:bCs/>
        </w:rPr>
      </w:pPr>
      <w:r w:rsidRPr="00E022D2">
        <w:rPr>
          <w:b/>
          <w:bCs/>
        </w:rPr>
        <w:t>1:45 pm – 3:00 pm</w:t>
      </w:r>
      <w:r w:rsidRPr="00E022D2" w:rsidR="62E8E228">
        <w:rPr>
          <w:b/>
          <w:bCs/>
        </w:rPr>
        <w:t xml:space="preserve"> </w:t>
      </w:r>
      <w:r w:rsidRPr="00E022D2" w:rsidR="003E07C6">
        <w:rPr>
          <w:b/>
          <w:bCs/>
        </w:rPr>
        <w:t>Willard-Diloreto A402</w:t>
      </w:r>
      <w:r w:rsidRPr="00E022D2" w:rsidR="00FD6B50">
        <w:rPr>
          <w:b/>
          <w:bCs/>
        </w:rPr>
        <w:t xml:space="preserve"> (Teams </w:t>
      </w:r>
      <w:r w:rsidRPr="00E022D2" w:rsidR="63D6C794">
        <w:rPr>
          <w:b/>
          <w:bCs/>
        </w:rPr>
        <w:t>option</w:t>
      </w:r>
      <w:r w:rsidRPr="00E022D2" w:rsidR="510B1F6C">
        <w:rPr>
          <w:b/>
          <w:bCs/>
        </w:rPr>
        <w:t>al</w:t>
      </w:r>
      <w:r w:rsidRPr="00E022D2" w:rsidR="00FD6B50">
        <w:rPr>
          <w:b/>
          <w:bCs/>
        </w:rPr>
        <w:t>)</w:t>
      </w:r>
    </w:p>
    <w:p w:rsidRPr="00E022D2" w:rsidR="00CC30A1" w:rsidP="00C138A9" w:rsidRDefault="00CC30A1" w14:paraId="04E38C4D" w14:textId="77777777">
      <w:pPr>
        <w:jc w:val="center"/>
        <w:rPr>
          <w:b/>
          <w:bCs/>
        </w:rPr>
      </w:pPr>
      <w:r w:rsidRPr="00E022D2">
        <w:rPr>
          <w:b/>
          <w:bCs/>
        </w:rPr>
        <w:t>Minutes</w:t>
      </w:r>
    </w:p>
    <w:p w:rsidRPr="00E022D2" w:rsidR="000301D5" w:rsidP="00E022D2" w:rsidRDefault="00CC30A1" w14:paraId="0BD4B9B8" w14:textId="171BAA9D">
      <w:pPr>
        <w:jc w:val="center"/>
        <w:rPr>
          <w:rFonts w:cs="Arial"/>
        </w:rPr>
      </w:pPr>
      <w:r w:rsidRPr="00E022D2">
        <w:rPr>
          <w:rFonts w:cs="Arial"/>
        </w:rPr>
        <w:t>J Jarrett, R Ghod</w:t>
      </w:r>
      <w:r w:rsidRPr="00E022D2" w:rsidR="00392E1D">
        <w:rPr>
          <w:rFonts w:cs="Arial"/>
        </w:rPr>
        <w:t>s</w:t>
      </w:r>
      <w:r w:rsidRPr="00E022D2">
        <w:rPr>
          <w:rFonts w:cs="Arial"/>
        </w:rPr>
        <w:t xml:space="preserve">i, F Pearson, </w:t>
      </w:r>
      <w:r w:rsidRPr="00E022D2" w:rsidR="00F00584">
        <w:rPr>
          <w:rFonts w:cs="Arial"/>
        </w:rPr>
        <w:t>S Styrczula</w:t>
      </w:r>
      <w:r w:rsidRPr="00E022D2">
        <w:rPr>
          <w:rFonts w:cs="Arial"/>
        </w:rPr>
        <w:t xml:space="preserve">, S Horrax, J Whittemore, Y Kirby, L Bucher, S Petras, </w:t>
      </w:r>
      <w:r w:rsidRPr="00E022D2" w:rsidR="008D71B5">
        <w:rPr>
          <w:rFonts w:cs="Arial"/>
        </w:rPr>
        <w:t xml:space="preserve">J Farhat, </w:t>
      </w:r>
      <w:r w:rsidRPr="00E022D2" w:rsidR="00315593">
        <w:rPr>
          <w:rFonts w:cs="Arial"/>
        </w:rPr>
        <w:t>S Horniak, J Aguilar, E D</w:t>
      </w:r>
      <w:r w:rsidRPr="00E022D2" w:rsidR="00392E1D">
        <w:rPr>
          <w:rFonts w:cs="Arial"/>
        </w:rPr>
        <w:t>lugolenski</w:t>
      </w:r>
      <w:r w:rsidRPr="00E022D2" w:rsidR="00315593">
        <w:rPr>
          <w:rFonts w:cs="Arial"/>
        </w:rPr>
        <w:t xml:space="preserve">, </w:t>
      </w:r>
      <w:r w:rsidRPr="00E022D2" w:rsidR="001C57F2">
        <w:rPr>
          <w:rFonts w:cs="Arial"/>
        </w:rPr>
        <w:t xml:space="preserve">S Kazar, </w:t>
      </w:r>
      <w:r w:rsidRPr="00E022D2" w:rsidR="00F00584">
        <w:rPr>
          <w:rFonts w:cs="Arial"/>
        </w:rPr>
        <w:t>M Bartone</w:t>
      </w:r>
      <w:r w:rsidRPr="00E022D2" w:rsidR="00B804E8">
        <w:rPr>
          <w:rFonts w:cs="Arial"/>
        </w:rPr>
        <w:t>, S Kazar</w:t>
      </w:r>
      <w:r w:rsidRPr="00E022D2" w:rsidR="00DB1D1C">
        <w:rPr>
          <w:rFonts w:cs="Arial"/>
        </w:rPr>
        <w:t>, L Jacobson</w:t>
      </w:r>
    </w:p>
    <w:p w:rsidRPr="00E022D2" w:rsidR="000301D5" w:rsidP="44228786" w:rsidRDefault="00B568F6" w14:paraId="72F56233" w14:textId="1CFC3788">
      <w:pPr>
        <w:pStyle w:val="ListParagraph"/>
        <w:numPr>
          <w:ilvl w:val="0"/>
          <w:numId w:val="1"/>
        </w:numPr>
        <w:rPr>
          <w:rFonts w:cs="Arial"/>
        </w:rPr>
      </w:pPr>
      <w:r w:rsidRPr="00E022D2">
        <w:t>Approval of minutes from</w:t>
      </w:r>
      <w:r w:rsidRPr="00E022D2" w:rsidR="0A859F4A">
        <w:t xml:space="preserve"> </w:t>
      </w:r>
      <w:r w:rsidRPr="00E022D2" w:rsidR="00CC30A1">
        <w:t>10/21/25 - approved</w:t>
      </w:r>
    </w:p>
    <w:p w:rsidRPr="00E022D2" w:rsidR="000301D5" w:rsidP="00AA6196" w:rsidRDefault="000301D5" w14:paraId="175B9311" w14:textId="7E9517BF">
      <w:pPr>
        <w:pStyle w:val="ListParagraph"/>
        <w:numPr>
          <w:ilvl w:val="0"/>
          <w:numId w:val="1"/>
        </w:numPr>
        <w:rPr>
          <w:rFonts w:cs="Arial"/>
        </w:rPr>
      </w:pPr>
      <w:r w:rsidRPr="00E022D2">
        <w:t>Announcements</w:t>
      </w:r>
      <w:r w:rsidRPr="00E022D2">
        <w:rPr>
          <w:rFonts w:cs="Arial"/>
        </w:rPr>
        <w:t> </w:t>
      </w:r>
    </w:p>
    <w:p w:rsidRPr="00E022D2" w:rsidR="00CC30A1" w:rsidP="00AA6196" w:rsidRDefault="000301D5" w14:paraId="7ECBFF01" w14:textId="77777777">
      <w:pPr>
        <w:pStyle w:val="ListParagraph"/>
        <w:numPr>
          <w:ilvl w:val="1"/>
          <w:numId w:val="1"/>
        </w:numPr>
      </w:pPr>
      <w:r w:rsidRPr="00E022D2">
        <w:t>General</w:t>
      </w:r>
    </w:p>
    <w:p w:rsidRPr="00E022D2" w:rsidR="00CC30A1" w:rsidP="00CC30A1" w:rsidRDefault="00CC30A1" w14:paraId="1F8355CD" w14:textId="680BC9CE">
      <w:pPr>
        <w:pStyle w:val="ListParagraph"/>
        <w:numPr>
          <w:ilvl w:val="2"/>
          <w:numId w:val="1"/>
        </w:numPr>
      </w:pPr>
      <w:r w:rsidRPr="00E022D2">
        <w:t>J Jarrett will reach out to division heads and deans to discuss how the budget process is being handled within their areas</w:t>
      </w:r>
    </w:p>
    <w:p w:rsidRPr="00E022D2" w:rsidR="000301D5" w:rsidP="00AA6196" w:rsidRDefault="000301D5" w14:paraId="3F6B1F76" w14:textId="45429944">
      <w:pPr>
        <w:pStyle w:val="ListParagraph"/>
        <w:numPr>
          <w:ilvl w:val="1"/>
          <w:numId w:val="1"/>
        </w:numPr>
      </w:pPr>
      <w:r w:rsidRPr="00E022D2">
        <w:t>IPC</w:t>
      </w:r>
    </w:p>
    <w:p w:rsidRPr="00E022D2" w:rsidR="00CC30A1" w:rsidP="00CC30A1" w:rsidRDefault="004B2290" w14:paraId="51AD4979" w14:textId="648F2D7F">
      <w:pPr>
        <w:pStyle w:val="ListParagraph"/>
        <w:numPr>
          <w:ilvl w:val="2"/>
          <w:numId w:val="1"/>
        </w:numPr>
      </w:pPr>
      <w:r w:rsidRPr="00E022D2">
        <w:t>Next meeting 12/1/25</w:t>
      </w:r>
    </w:p>
    <w:p w:rsidRPr="00E022D2" w:rsidR="000301D5" w:rsidP="00AA6196" w:rsidRDefault="000301D5" w14:paraId="0BA2C6C4" w14:textId="51AE50BA">
      <w:pPr>
        <w:pStyle w:val="ListParagraph"/>
        <w:numPr>
          <w:ilvl w:val="1"/>
          <w:numId w:val="1"/>
        </w:numPr>
      </w:pPr>
      <w:r w:rsidRPr="00E022D2">
        <w:t>FPC</w:t>
      </w:r>
    </w:p>
    <w:p w:rsidRPr="00E022D2" w:rsidR="00CC30A1" w:rsidP="00CC30A1" w:rsidRDefault="001C57F2" w14:paraId="4778F287" w14:textId="4248A48E">
      <w:pPr>
        <w:pStyle w:val="ListParagraph"/>
        <w:numPr>
          <w:ilvl w:val="2"/>
          <w:numId w:val="1"/>
        </w:numPr>
      </w:pPr>
      <w:r w:rsidRPr="00E022D2">
        <w:t xml:space="preserve">S Petras’ notes were shared and reviewed </w:t>
      </w:r>
      <w:r w:rsidRPr="00E022D2" w:rsidR="00977F77">
        <w:t>from 10/30 meeting</w:t>
      </w:r>
    </w:p>
    <w:p w:rsidRPr="00E022D2" w:rsidR="000301D5" w:rsidP="00AA6196" w:rsidRDefault="000301D5" w14:paraId="7EAFF8F5" w14:textId="46623D2E">
      <w:pPr>
        <w:pStyle w:val="ListParagraph"/>
        <w:numPr>
          <w:ilvl w:val="0"/>
          <w:numId w:val="1"/>
        </w:numPr>
      </w:pPr>
      <w:r w:rsidRPr="00E022D2">
        <w:t>Brief Reports / Division updates</w:t>
      </w:r>
    </w:p>
    <w:p w:rsidRPr="00E022D2" w:rsidR="00D33582" w:rsidP="00AA6196" w:rsidRDefault="00D33582" w14:paraId="01A94185" w14:textId="721D4D36">
      <w:pPr>
        <w:pStyle w:val="ListParagraph"/>
        <w:numPr>
          <w:ilvl w:val="1"/>
          <w:numId w:val="1"/>
        </w:numPr>
      </w:pPr>
      <w:r w:rsidRPr="00E022D2">
        <w:t>Provost</w:t>
      </w:r>
    </w:p>
    <w:p w:rsidRPr="00E022D2" w:rsidR="00D33582" w:rsidP="00AA6196" w:rsidRDefault="00D33582" w14:paraId="4EC7B190" w14:textId="70D27B75">
      <w:pPr>
        <w:pStyle w:val="ListParagraph"/>
        <w:numPr>
          <w:ilvl w:val="1"/>
          <w:numId w:val="1"/>
        </w:numPr>
      </w:pPr>
      <w:r w:rsidRPr="00E022D2">
        <w:t>OIRA</w:t>
      </w:r>
    </w:p>
    <w:p w:rsidRPr="00E022D2" w:rsidR="00977F77" w:rsidP="00977F77" w:rsidRDefault="00977F77" w14:paraId="1140945B" w14:textId="6D2B0A75">
      <w:pPr>
        <w:pStyle w:val="ListParagraph"/>
        <w:numPr>
          <w:ilvl w:val="2"/>
          <w:numId w:val="1"/>
        </w:numPr>
      </w:pPr>
      <w:r w:rsidRPr="00E022D2">
        <w:t>Strategic Plan revisions nearing completion</w:t>
      </w:r>
    </w:p>
    <w:p w:rsidRPr="00E022D2" w:rsidR="00B14C80" w:rsidP="00977F77" w:rsidRDefault="005C7098" w14:paraId="0FBF161F" w14:textId="313A9B14">
      <w:pPr>
        <w:pStyle w:val="ListParagraph"/>
        <w:numPr>
          <w:ilvl w:val="2"/>
          <w:numId w:val="1"/>
        </w:numPr>
      </w:pPr>
      <w:r w:rsidRPr="00E022D2">
        <w:t xml:space="preserve">Once complete, it will be presented </w:t>
      </w:r>
      <w:r w:rsidRPr="00E022D2" w:rsidR="00B82364">
        <w:t>UPBC</w:t>
      </w:r>
      <w:r w:rsidRPr="00E022D2">
        <w:t>, who can recommend it to</w:t>
      </w:r>
      <w:r w:rsidRPr="00E022D2" w:rsidR="00B82364">
        <w:t xml:space="preserve"> Faculty Senate</w:t>
      </w:r>
      <w:r w:rsidRPr="00E022D2">
        <w:t>, 1/28 another open forum</w:t>
      </w:r>
      <w:r w:rsidR="00963030">
        <w:t xml:space="preserve"> is scheduled</w:t>
      </w:r>
    </w:p>
    <w:p w:rsidRPr="00E022D2" w:rsidR="00947A6C" w:rsidP="00977F77" w:rsidRDefault="00947A6C" w14:paraId="603D38C4" w14:textId="7655461D">
      <w:pPr>
        <w:pStyle w:val="ListParagraph"/>
        <w:numPr>
          <w:ilvl w:val="2"/>
          <w:numId w:val="1"/>
        </w:numPr>
      </w:pPr>
      <w:r w:rsidRPr="00E022D2">
        <w:t xml:space="preserve">NECHE requires a Strategic Plan, but </w:t>
      </w:r>
      <w:r w:rsidRPr="00E022D2" w:rsidR="005860BA">
        <w:t xml:space="preserve">the reporting </w:t>
      </w:r>
      <w:r w:rsidRPr="00E022D2" w:rsidR="00CB3390">
        <w:t>is not required for January’s update</w:t>
      </w:r>
    </w:p>
    <w:p w:rsidRPr="00E022D2" w:rsidR="00E674B7" w:rsidP="00977F77" w:rsidRDefault="00E674B7" w14:paraId="5B8732B6" w14:textId="7EFDF404">
      <w:pPr>
        <w:pStyle w:val="ListParagraph"/>
        <w:numPr>
          <w:ilvl w:val="2"/>
          <w:numId w:val="1"/>
        </w:numPr>
      </w:pPr>
      <w:r w:rsidRPr="00E022D2">
        <w:t xml:space="preserve">Strategic Plan must be in place for a significant period of time prior to January 2028 to establish metrics </w:t>
      </w:r>
      <w:r w:rsidR="00963030">
        <w:t>and</w:t>
      </w:r>
      <w:r w:rsidRPr="00E022D2">
        <w:t xml:space="preserve"> demonstrate </w:t>
      </w:r>
      <w:r w:rsidRPr="00E022D2" w:rsidR="00344A74">
        <w:t>movement towards fulfilling the plan</w:t>
      </w:r>
    </w:p>
    <w:p w:rsidRPr="00E022D2" w:rsidR="00A03730" w:rsidP="00977F77" w:rsidRDefault="00A03730" w14:paraId="7F619A9D" w14:textId="292CDD7A">
      <w:pPr>
        <w:pStyle w:val="ListParagraph"/>
        <w:numPr>
          <w:ilvl w:val="2"/>
          <w:numId w:val="1"/>
        </w:numPr>
        <w:rPr/>
      </w:pPr>
      <w:r w:rsidR="00A03730">
        <w:rPr/>
        <w:t xml:space="preserve">Revisions are driven by executive orders </w:t>
      </w:r>
      <w:r w:rsidR="19E3A3DE">
        <w:rPr/>
        <w:t>and pending changes to NECHE standards</w:t>
      </w:r>
    </w:p>
    <w:p w:rsidRPr="00E022D2" w:rsidR="000301D5" w:rsidP="00AA6196" w:rsidRDefault="000301D5" w14:paraId="3FEED234" w14:textId="5A44637F">
      <w:pPr>
        <w:pStyle w:val="ListParagraph"/>
        <w:numPr>
          <w:ilvl w:val="1"/>
          <w:numId w:val="1"/>
        </w:numPr>
      </w:pPr>
      <w:r w:rsidRPr="00E022D2">
        <w:t>CBCO</w:t>
      </w:r>
    </w:p>
    <w:p w:rsidRPr="00E022D2" w:rsidR="003F47D0" w:rsidP="003F47D0" w:rsidRDefault="003F47D0" w14:paraId="56B77934" w14:textId="735DC0F0">
      <w:pPr>
        <w:pStyle w:val="ListParagraph"/>
        <w:numPr>
          <w:ilvl w:val="2"/>
          <w:numId w:val="1"/>
        </w:numPr>
      </w:pPr>
      <w:r w:rsidRPr="00E022D2">
        <w:t>11/11 Input Workshop held</w:t>
      </w:r>
      <w:r w:rsidRPr="00E022D2" w:rsidR="00285080">
        <w:t xml:space="preserve"> for individuals to upload their budget requests for this cy</w:t>
      </w:r>
      <w:r w:rsidRPr="00E022D2" w:rsidR="003E1E4C">
        <w:t>c</w:t>
      </w:r>
      <w:r w:rsidRPr="00E022D2" w:rsidR="00285080">
        <w:t>le</w:t>
      </w:r>
    </w:p>
    <w:p w:rsidRPr="00E022D2" w:rsidR="00285080" w:rsidP="003F47D0" w:rsidRDefault="00285080" w14:paraId="630B406A" w14:textId="17EE4267">
      <w:pPr>
        <w:pStyle w:val="ListParagraph"/>
        <w:numPr>
          <w:ilvl w:val="2"/>
          <w:numId w:val="1"/>
        </w:numPr>
      </w:pPr>
      <w:r w:rsidRPr="00E022D2">
        <w:t xml:space="preserve"> </w:t>
      </w:r>
      <w:r w:rsidRPr="00E022D2" w:rsidR="003E1E4C">
        <w:t>Five-year capital bond requests are due</w:t>
      </w:r>
      <w:r w:rsidRPr="00E022D2" w:rsidR="00A53B59">
        <w:t xml:space="preserve"> soon to</w:t>
      </w:r>
      <w:r w:rsidRPr="00E022D2" w:rsidR="003E1E4C">
        <w:t xml:space="preserve"> </w:t>
      </w:r>
      <w:r w:rsidRPr="00E022D2" w:rsidR="00FB3BA9">
        <w:t>the legislature</w:t>
      </w:r>
    </w:p>
    <w:p w:rsidRPr="00E022D2" w:rsidR="00496C54" w:rsidP="00496C54" w:rsidRDefault="00496C54" w14:paraId="707C0B61" w14:textId="6154F5D2">
      <w:pPr>
        <w:pStyle w:val="ListParagraph"/>
        <w:numPr>
          <w:ilvl w:val="3"/>
          <w:numId w:val="1"/>
        </w:numPr>
      </w:pPr>
      <w:r w:rsidRPr="00E022D2">
        <w:t>Must detail new initiatives as part of the request</w:t>
      </w:r>
      <w:r w:rsidRPr="00E022D2" w:rsidR="00E61C74">
        <w:t>, due to system office 12/1</w:t>
      </w:r>
    </w:p>
    <w:p w:rsidRPr="00E022D2" w:rsidR="00A53B59" w:rsidP="003F47D0" w:rsidRDefault="00A53B59" w14:paraId="1369EA65" w14:textId="7E20D7A9">
      <w:pPr>
        <w:pStyle w:val="ListParagraph"/>
        <w:numPr>
          <w:ilvl w:val="2"/>
          <w:numId w:val="1"/>
        </w:numPr>
      </w:pPr>
      <w:r w:rsidRPr="00E022D2">
        <w:t>CHEFA Sale</w:t>
      </w:r>
      <w:r w:rsidRPr="00E022D2" w:rsidR="00AC4C59">
        <w:t xml:space="preserve"> – auxiliary buildings which require repayment</w:t>
      </w:r>
      <w:r w:rsidRPr="00E022D2" w:rsidR="00DB7B8A">
        <w:t xml:space="preserve"> (parking garages, dorms, </w:t>
      </w:r>
      <w:r w:rsidRPr="00E022D2" w:rsidR="00405F1C">
        <w:t xml:space="preserve">student center, </w:t>
      </w:r>
      <w:r w:rsidRPr="00E022D2" w:rsidR="00DB7B8A">
        <w:t>etc</w:t>
      </w:r>
      <w:r w:rsidRPr="00E022D2" w:rsidR="00405F1C">
        <w:t>.</w:t>
      </w:r>
      <w:r w:rsidRPr="00E022D2" w:rsidR="00DB7B8A">
        <w:t>)– put requests forward to the CHEFA sale</w:t>
      </w:r>
    </w:p>
    <w:p w:rsidRPr="00E022D2" w:rsidR="00E61C74" w:rsidP="003F47D0" w:rsidRDefault="003A15B1" w14:paraId="0184C148" w14:textId="3442D346">
      <w:pPr>
        <w:pStyle w:val="ListParagraph"/>
        <w:numPr>
          <w:ilvl w:val="2"/>
          <w:numId w:val="1"/>
        </w:numPr>
      </w:pPr>
      <w:r w:rsidRPr="00E022D2">
        <w:t>Mid-Year</w:t>
      </w:r>
      <w:r w:rsidRPr="00E022D2" w:rsidR="00E61C74">
        <w:t xml:space="preserve"> spending package is due in January – actual budget, which will reflect changes such as the new </w:t>
      </w:r>
      <w:r w:rsidRPr="00E022D2">
        <w:t>food services contract</w:t>
      </w:r>
    </w:p>
    <w:p w:rsidRPr="00E022D2" w:rsidR="000301D5" w:rsidP="00AA6196" w:rsidRDefault="003E07C6" w14:paraId="17832CB5" w14:textId="58F9732A">
      <w:pPr>
        <w:pStyle w:val="ListParagraph"/>
        <w:numPr>
          <w:ilvl w:val="0"/>
          <w:numId w:val="1"/>
        </w:numPr>
      </w:pPr>
      <w:r w:rsidRPr="00E022D2">
        <w:t xml:space="preserve">Discussion concerning the IPC guidelines for submitting proposals </w:t>
      </w:r>
    </w:p>
    <w:p w:rsidR="00CB008C" w:rsidP="00AA6196" w:rsidRDefault="000C2547" w14:paraId="6E444542" w14:textId="550EF808">
      <w:pPr>
        <w:pStyle w:val="ListParagraph"/>
        <w:numPr>
          <w:ilvl w:val="0"/>
          <w:numId w:val="1"/>
        </w:numPr>
      </w:pPr>
      <w:r w:rsidRPr="00E022D2">
        <w:t>Other</w:t>
      </w:r>
    </w:p>
    <w:p w:rsidRPr="00E022D2" w:rsidR="00963030" w:rsidP="00963030" w:rsidRDefault="00963030" w14:paraId="57706887" w14:textId="00F09372">
      <w:pPr>
        <w:pStyle w:val="ListParagraph"/>
        <w:numPr>
          <w:ilvl w:val="1"/>
          <w:numId w:val="1"/>
        </w:numPr>
      </w:pPr>
      <w:r>
        <w:t>Action Item – Review Strategic Plan before the next meeting</w:t>
      </w:r>
    </w:p>
    <w:p w:rsidRPr="00E022D2" w:rsidR="00502572" w:rsidP="00AA6196" w:rsidRDefault="000301D5" w14:paraId="7F23999B" w14:textId="4A83301A">
      <w:pPr>
        <w:pStyle w:val="ListParagraph"/>
        <w:numPr>
          <w:ilvl w:val="0"/>
          <w:numId w:val="1"/>
        </w:numPr>
      </w:pPr>
      <w:r w:rsidRPr="00E022D2">
        <w:t>Adjournment</w:t>
      </w:r>
    </w:p>
    <w:sectPr w:rsidRPr="00E022D2" w:rsidR="0050257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14C98"/>
    <w:multiLevelType w:val="hybridMultilevel"/>
    <w:tmpl w:val="E620D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905F3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25F66"/>
    <w:multiLevelType w:val="hybridMultilevel"/>
    <w:tmpl w:val="3FA65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409357">
    <w:abstractNumId w:val="1"/>
  </w:num>
  <w:num w:numId="2" w16cid:durableId="697856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D5"/>
    <w:rsid w:val="00012698"/>
    <w:rsid w:val="000301D5"/>
    <w:rsid w:val="00090D26"/>
    <w:rsid w:val="000C0B62"/>
    <w:rsid w:val="000C2547"/>
    <w:rsid w:val="000D3F4A"/>
    <w:rsid w:val="000F1B0F"/>
    <w:rsid w:val="00106E4D"/>
    <w:rsid w:val="001524B6"/>
    <w:rsid w:val="001C57F2"/>
    <w:rsid w:val="00212DAB"/>
    <w:rsid w:val="00250083"/>
    <w:rsid w:val="002530BA"/>
    <w:rsid w:val="00276DE4"/>
    <w:rsid w:val="00285080"/>
    <w:rsid w:val="00310F38"/>
    <w:rsid w:val="00315593"/>
    <w:rsid w:val="00330F2A"/>
    <w:rsid w:val="00344A74"/>
    <w:rsid w:val="00353C59"/>
    <w:rsid w:val="00375261"/>
    <w:rsid w:val="00392E1D"/>
    <w:rsid w:val="003A15B1"/>
    <w:rsid w:val="003B6D0F"/>
    <w:rsid w:val="003C7BA3"/>
    <w:rsid w:val="003E07C6"/>
    <w:rsid w:val="003E1E4C"/>
    <w:rsid w:val="003E7F45"/>
    <w:rsid w:val="003F47D0"/>
    <w:rsid w:val="00405524"/>
    <w:rsid w:val="00405F1C"/>
    <w:rsid w:val="00455865"/>
    <w:rsid w:val="004908A5"/>
    <w:rsid w:val="00496C54"/>
    <w:rsid w:val="004B2290"/>
    <w:rsid w:val="004B65E7"/>
    <w:rsid w:val="004B6E34"/>
    <w:rsid w:val="004C7E09"/>
    <w:rsid w:val="00502572"/>
    <w:rsid w:val="005071F9"/>
    <w:rsid w:val="005860BA"/>
    <w:rsid w:val="00594EB8"/>
    <w:rsid w:val="005C7098"/>
    <w:rsid w:val="006E353C"/>
    <w:rsid w:val="00780654"/>
    <w:rsid w:val="00794EC5"/>
    <w:rsid w:val="00840074"/>
    <w:rsid w:val="0087222B"/>
    <w:rsid w:val="008A3820"/>
    <w:rsid w:val="008A43FA"/>
    <w:rsid w:val="008B5D15"/>
    <w:rsid w:val="008D2570"/>
    <w:rsid w:val="008D71B5"/>
    <w:rsid w:val="008E3B8F"/>
    <w:rsid w:val="009154E9"/>
    <w:rsid w:val="00924F3C"/>
    <w:rsid w:val="009271D1"/>
    <w:rsid w:val="00947A6C"/>
    <w:rsid w:val="00963030"/>
    <w:rsid w:val="00977F77"/>
    <w:rsid w:val="009D4BE8"/>
    <w:rsid w:val="00A03730"/>
    <w:rsid w:val="00A476FB"/>
    <w:rsid w:val="00A53B59"/>
    <w:rsid w:val="00A67BEE"/>
    <w:rsid w:val="00AA4A9D"/>
    <w:rsid w:val="00AA6196"/>
    <w:rsid w:val="00AB4345"/>
    <w:rsid w:val="00AB4CF4"/>
    <w:rsid w:val="00AC4C59"/>
    <w:rsid w:val="00AE2A2C"/>
    <w:rsid w:val="00B14C80"/>
    <w:rsid w:val="00B568F6"/>
    <w:rsid w:val="00B804E8"/>
    <w:rsid w:val="00B82364"/>
    <w:rsid w:val="00B9735B"/>
    <w:rsid w:val="00BE1B0A"/>
    <w:rsid w:val="00C138A9"/>
    <w:rsid w:val="00C21015"/>
    <w:rsid w:val="00C92BD6"/>
    <w:rsid w:val="00CB008C"/>
    <w:rsid w:val="00CB3390"/>
    <w:rsid w:val="00CC30A1"/>
    <w:rsid w:val="00CE230E"/>
    <w:rsid w:val="00D33582"/>
    <w:rsid w:val="00DB1D1C"/>
    <w:rsid w:val="00DB7B8A"/>
    <w:rsid w:val="00E022D2"/>
    <w:rsid w:val="00E10656"/>
    <w:rsid w:val="00E13CEF"/>
    <w:rsid w:val="00E23BAF"/>
    <w:rsid w:val="00E405EF"/>
    <w:rsid w:val="00E61C74"/>
    <w:rsid w:val="00E674B7"/>
    <w:rsid w:val="00EA10C5"/>
    <w:rsid w:val="00F00584"/>
    <w:rsid w:val="00F23DB6"/>
    <w:rsid w:val="00FB3BA9"/>
    <w:rsid w:val="00FD6B50"/>
    <w:rsid w:val="016B81D1"/>
    <w:rsid w:val="083E90B3"/>
    <w:rsid w:val="0A859F4A"/>
    <w:rsid w:val="178F97B8"/>
    <w:rsid w:val="19E3A3DE"/>
    <w:rsid w:val="1B097FAE"/>
    <w:rsid w:val="24FCB652"/>
    <w:rsid w:val="29D27A23"/>
    <w:rsid w:val="2C1B4A0B"/>
    <w:rsid w:val="2D3966FC"/>
    <w:rsid w:val="2F4A4DF8"/>
    <w:rsid w:val="2FDEA4FF"/>
    <w:rsid w:val="365C61C2"/>
    <w:rsid w:val="39D745FE"/>
    <w:rsid w:val="3B688605"/>
    <w:rsid w:val="3BC00E3F"/>
    <w:rsid w:val="3C6B5B69"/>
    <w:rsid w:val="3CD359AC"/>
    <w:rsid w:val="4024857C"/>
    <w:rsid w:val="44228786"/>
    <w:rsid w:val="4B3C0C24"/>
    <w:rsid w:val="510B1F6C"/>
    <w:rsid w:val="55E0BECF"/>
    <w:rsid w:val="5BCF5AE4"/>
    <w:rsid w:val="5ED9D37B"/>
    <w:rsid w:val="61C8B0CA"/>
    <w:rsid w:val="62E8E228"/>
    <w:rsid w:val="63D6C794"/>
    <w:rsid w:val="673F5C69"/>
    <w:rsid w:val="6748BE27"/>
    <w:rsid w:val="67DF2624"/>
    <w:rsid w:val="6E88B39B"/>
    <w:rsid w:val="71211AE0"/>
    <w:rsid w:val="721A5C30"/>
    <w:rsid w:val="75296B56"/>
    <w:rsid w:val="7D0B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BA72A"/>
  <w15:chartTrackingRefBased/>
  <w15:docId w15:val="{85737A28-2F21-49A8-985A-56C3FBA08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01D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01D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01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01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1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1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1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1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1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301D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301D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301D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301D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301D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301D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301D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301D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301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01D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301D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1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301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01D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301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01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01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01D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301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01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C28C7542B50E4DB5597655F6011DC4" ma:contentTypeVersion="12" ma:contentTypeDescription="Create a new document." ma:contentTypeScope="" ma:versionID="b5bd4fa141aa19cb2320c9bff5583ffe">
  <xsd:schema xmlns:xsd="http://www.w3.org/2001/XMLSchema" xmlns:xs="http://www.w3.org/2001/XMLSchema" xmlns:p="http://schemas.microsoft.com/office/2006/metadata/properties" xmlns:ns2="ee73de07-7282-41ca-88e0-a4e37d2f448b" targetNamespace="http://schemas.microsoft.com/office/2006/metadata/properties" ma:root="true" ma:fieldsID="5d0100884b7ea4893491941bf8d3ce0b" ns2:_="">
    <xsd:import namespace="ee73de07-7282-41ca-88e0-a4e37d2f4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3de07-7282-41ca-88e0-a4e37d2f4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C9E678-81AD-40C6-AD8F-01845A95AEDD}"/>
</file>

<file path=customXml/itemProps2.xml><?xml version="1.0" encoding="utf-8"?>
<ds:datastoreItem xmlns:ds="http://schemas.openxmlformats.org/officeDocument/2006/customXml" ds:itemID="{7715D2A3-4B54-4032-B0C2-ADA5DAD550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D4EC14-6490-4CC6-852C-0FCB60D581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Jarrett, Jeremiah (Biology)</dc:creator>
  <cp:keywords/>
  <dc:description/>
  <cp:lastModifiedBy>Jarrett, Jeremiah (Biology)</cp:lastModifiedBy>
  <cp:revision>35</cp:revision>
  <dcterms:created xsi:type="dcterms:W3CDTF">2025-11-18T19:05:00Z</dcterms:created>
  <dcterms:modified xsi:type="dcterms:W3CDTF">2025-12-02T18:48:09Z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0x010100E0C28C7542B50E4DB5597655F6011DC4</vt:lpwstr>
  </property>
  <property fmtid="{D5CDD505-2E9C-101B-9397-08002B2CF9AE}" pid="4" name="docLang">
    <vt:lpwstr>en</vt:lpwstr>
  </property>
</Properties>
</file>