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269" w14:textId="0DC525C1" w:rsidR="000C5F81" w:rsidRDefault="000C5F81" w:rsidP="000C5F81">
      <w:pPr>
        <w:jc w:val="center"/>
      </w:pPr>
      <w:r w:rsidRPr="000C5F81">
        <w:rPr>
          <w:b/>
          <w:bCs/>
        </w:rPr>
        <w:t>Institution Name Task Force</w:t>
      </w:r>
      <w:r w:rsidRPr="000C5F81">
        <w:br/>
      </w:r>
      <w:r w:rsidRPr="000C5F81">
        <w:rPr>
          <w:b/>
          <w:bCs/>
        </w:rPr>
        <w:t>Date:</w:t>
      </w:r>
      <w:r w:rsidRPr="000C5F81">
        <w:t xml:space="preserve"> </w:t>
      </w:r>
      <w:r w:rsidR="00B22F24">
        <w:t xml:space="preserve">Wednesday, </w:t>
      </w:r>
      <w:r w:rsidRPr="000C5F81">
        <w:t xml:space="preserve">March </w:t>
      </w:r>
      <w:r w:rsidR="00290022">
        <w:t>11</w:t>
      </w:r>
      <w:r w:rsidRPr="000C5F81">
        <w:t>, 2026</w:t>
      </w:r>
      <w:r w:rsidRPr="000C5F81">
        <w:br/>
      </w:r>
      <w:r w:rsidRPr="000C5F81">
        <w:rPr>
          <w:b/>
          <w:bCs/>
        </w:rPr>
        <w:t>Time:</w:t>
      </w:r>
      <w:r w:rsidRPr="000C5F81">
        <w:t xml:space="preserve"> </w:t>
      </w:r>
      <w:r>
        <w:t>2:00</w:t>
      </w:r>
      <w:r w:rsidR="00A86D4A">
        <w:t xml:space="preserve"> – 3:30 p.m.</w:t>
      </w:r>
      <w:r w:rsidRPr="000C5F81">
        <w:br/>
      </w:r>
      <w:r w:rsidRPr="000C5F81">
        <w:rPr>
          <w:b/>
          <w:bCs/>
        </w:rPr>
        <w:t>Location:</w:t>
      </w:r>
      <w:r w:rsidRPr="000C5F81">
        <w:t xml:space="preserve"> </w:t>
      </w:r>
      <w:r w:rsidR="00290022">
        <w:t>Davidson Hall, room 107</w:t>
      </w:r>
    </w:p>
    <w:p w14:paraId="2A38BA85" w14:textId="77777777" w:rsidR="000C5F81" w:rsidRDefault="000C5F81" w:rsidP="000C5F81">
      <w:pPr>
        <w:jc w:val="center"/>
      </w:pPr>
    </w:p>
    <w:p w14:paraId="0DC31DC8" w14:textId="6CBEEA4D" w:rsidR="000C5F81" w:rsidRDefault="000C5F81" w:rsidP="00980B96">
      <w:r w:rsidRPr="005D7B3E">
        <w:rPr>
          <w:b/>
          <w:bCs/>
        </w:rPr>
        <w:t>Guest</w:t>
      </w:r>
      <w:r>
        <w:t xml:space="preserve">: </w:t>
      </w:r>
      <w:r w:rsidR="00980B96">
        <w:t xml:space="preserve">Dr. Lisa Bond-Maupin, Consultant to Central on R2 Polytechnic </w:t>
      </w:r>
      <w:r w:rsidR="009845EB">
        <w:t>Transformation</w:t>
      </w:r>
    </w:p>
    <w:p w14:paraId="3CBC3ED3" w14:textId="77777777" w:rsidR="003172CB" w:rsidRPr="000C5F81" w:rsidRDefault="003172CB" w:rsidP="00980B96"/>
    <w:p w14:paraId="1B02B83C" w14:textId="30FC31A4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1. Welcome and Introductions (</w:t>
      </w:r>
      <w:r w:rsidR="00980B96">
        <w:rPr>
          <w:b/>
          <w:bCs/>
        </w:rPr>
        <w:t>5</w:t>
      </w:r>
      <w:r w:rsidRPr="000C5F81">
        <w:rPr>
          <w:b/>
          <w:bCs/>
        </w:rPr>
        <w:t xml:space="preserve"> minutes)</w:t>
      </w:r>
    </w:p>
    <w:p w14:paraId="788D61E7" w14:textId="735A3AE1" w:rsidR="00C354F8" w:rsidRPr="005D7B3E" w:rsidRDefault="000C5F81" w:rsidP="00C354F8">
      <w:r w:rsidRPr="000C5F81">
        <w:rPr>
          <w:b/>
          <w:bCs/>
        </w:rPr>
        <w:t>2</w:t>
      </w:r>
      <w:r w:rsidR="00C354F8">
        <w:rPr>
          <w:b/>
          <w:bCs/>
        </w:rPr>
        <w:t>.</w:t>
      </w:r>
      <w:r w:rsidR="00C354F8" w:rsidRPr="00C354F8">
        <w:rPr>
          <w:b/>
          <w:bCs/>
        </w:rPr>
        <w:t xml:space="preserve"> Guest Presentation and Discussion: </w:t>
      </w:r>
      <w:r w:rsidR="00C354F8" w:rsidRPr="003172CB">
        <w:t>R2 Polytechnic Transformation</w:t>
      </w:r>
      <w:r w:rsidR="00C354F8">
        <w:rPr>
          <w:b/>
          <w:bCs/>
        </w:rPr>
        <w:br/>
      </w:r>
      <w:r w:rsidR="00C354F8" w:rsidRPr="00C354F8">
        <w:rPr>
          <w:b/>
          <w:bCs/>
          <w:sz w:val="16"/>
          <w:szCs w:val="16"/>
        </w:rPr>
        <w:br/>
      </w:r>
      <w:r w:rsidR="005D7B3E">
        <w:t xml:space="preserve">     </w:t>
      </w:r>
      <w:r w:rsidR="00C354F8" w:rsidRPr="00C354F8">
        <w:t xml:space="preserve">Consultant to the University will join the Task Force to share insights from her experience </w:t>
      </w:r>
      <w:r w:rsidR="005D7B3E">
        <w:br/>
        <w:t xml:space="preserve">     </w:t>
      </w:r>
      <w:r w:rsidR="00C354F8" w:rsidRPr="00C354F8">
        <w:t xml:space="preserve">at California State Polytechnic University, Humboldt and discuss perspectives on </w:t>
      </w:r>
      <w:r w:rsidR="005D7B3E">
        <w:br/>
        <w:t xml:space="preserve">     </w:t>
      </w:r>
      <w:r w:rsidR="00C354F8" w:rsidRPr="00C354F8">
        <w:t>Central Connecticut State University’s ongoing transition to an R2 Polytechnic model.</w:t>
      </w:r>
    </w:p>
    <w:p w14:paraId="6A3AAC51" w14:textId="7ADE584F" w:rsidR="00D10684" w:rsidRDefault="000F3B2A" w:rsidP="00C354F8">
      <w:pPr>
        <w:rPr>
          <w:b/>
          <w:bCs/>
        </w:rPr>
      </w:pPr>
      <w:r>
        <w:rPr>
          <w:b/>
          <w:bCs/>
        </w:rPr>
        <w:t xml:space="preserve">3. </w:t>
      </w:r>
      <w:r w:rsidR="00D10684">
        <w:rPr>
          <w:b/>
          <w:bCs/>
        </w:rPr>
        <w:t>Updates from the Steering Committee</w:t>
      </w:r>
    </w:p>
    <w:p w14:paraId="6FA471B8" w14:textId="1F63CA7E" w:rsidR="00C354F8" w:rsidRDefault="00D10684" w:rsidP="00C354F8">
      <w:pPr>
        <w:rPr>
          <w:b/>
          <w:bCs/>
        </w:rPr>
      </w:pPr>
      <w:r>
        <w:rPr>
          <w:b/>
          <w:bCs/>
        </w:rPr>
        <w:t xml:space="preserve">4. </w:t>
      </w:r>
      <w:r w:rsidR="009845EB">
        <w:rPr>
          <w:b/>
          <w:bCs/>
        </w:rPr>
        <w:t xml:space="preserve">Benchmarking </w:t>
      </w:r>
      <w:r w:rsidR="000F3B2A">
        <w:rPr>
          <w:b/>
          <w:bCs/>
        </w:rPr>
        <w:t>Research Assignments</w:t>
      </w:r>
      <w:r w:rsidR="00462569">
        <w:rPr>
          <w:b/>
          <w:bCs/>
        </w:rPr>
        <w:t xml:space="preserve"> (5 minutes)</w:t>
      </w:r>
    </w:p>
    <w:p w14:paraId="656C22B5" w14:textId="678D67CE" w:rsidR="000F3B2A" w:rsidRPr="000F3B2A" w:rsidRDefault="00D10684" w:rsidP="000F3B2A">
      <w:pPr>
        <w:rPr>
          <w:b/>
          <w:bCs/>
        </w:rPr>
      </w:pPr>
      <w:r>
        <w:rPr>
          <w:b/>
          <w:bCs/>
        </w:rPr>
        <w:t>5</w:t>
      </w:r>
      <w:r w:rsidR="000F3B2A">
        <w:rPr>
          <w:b/>
          <w:bCs/>
        </w:rPr>
        <w:t xml:space="preserve">. </w:t>
      </w:r>
      <w:r w:rsidR="000F3B2A" w:rsidRPr="000F3B2A">
        <w:rPr>
          <w:b/>
          <w:bCs/>
        </w:rPr>
        <w:t>Project Plan and Timeline (15 minutes) </w:t>
      </w:r>
    </w:p>
    <w:p w14:paraId="007C6C40" w14:textId="77777777" w:rsidR="000F3B2A" w:rsidRPr="000F3B2A" w:rsidRDefault="000F3B2A" w:rsidP="000F3B2A">
      <w:pPr>
        <w:numPr>
          <w:ilvl w:val="0"/>
          <w:numId w:val="7"/>
        </w:numPr>
      </w:pPr>
      <w:r w:rsidRPr="000F3B2A">
        <w:t>Review proposed timeline (March 2 – June 15, 2026) </w:t>
      </w:r>
    </w:p>
    <w:p w14:paraId="40517558" w14:textId="77777777" w:rsidR="000F3B2A" w:rsidRPr="000F3B2A" w:rsidRDefault="000F3B2A" w:rsidP="000F3B2A">
      <w:pPr>
        <w:numPr>
          <w:ilvl w:val="0"/>
          <w:numId w:val="8"/>
        </w:numPr>
      </w:pPr>
      <w:r w:rsidRPr="000F3B2A">
        <w:t>Identify subcommittees (if needed): </w:t>
      </w:r>
    </w:p>
    <w:p w14:paraId="100F7D40" w14:textId="77777777" w:rsidR="000F3B2A" w:rsidRPr="000F3B2A" w:rsidRDefault="000F3B2A" w:rsidP="00D10684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0F3B2A">
        <w:t>Research &amp; Benchmarking </w:t>
      </w:r>
    </w:p>
    <w:p w14:paraId="3D44BBBE" w14:textId="77777777" w:rsidR="000F3B2A" w:rsidRPr="000F3B2A" w:rsidRDefault="000F3B2A" w:rsidP="00D10684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0F3B2A">
        <w:t>Stakeholder Engagement </w:t>
      </w:r>
    </w:p>
    <w:p w14:paraId="10E34A68" w14:textId="77777777" w:rsidR="000F3B2A" w:rsidRPr="000F3B2A" w:rsidRDefault="000F3B2A" w:rsidP="00D10684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0F3B2A">
        <w:t>Naming Criteria &amp; Development </w:t>
      </w:r>
    </w:p>
    <w:p w14:paraId="7AAA3E36" w14:textId="77777777" w:rsidR="000F3B2A" w:rsidRDefault="000F3B2A" w:rsidP="00D10684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0F3B2A">
        <w:t>Communications &amp; Impact Analysis </w:t>
      </w:r>
    </w:p>
    <w:p w14:paraId="723303E1" w14:textId="5942946A" w:rsidR="00D10684" w:rsidRPr="000F3B2A" w:rsidRDefault="00D10684" w:rsidP="00D10684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>
        <w:t>Others?</w:t>
      </w:r>
    </w:p>
    <w:p w14:paraId="702193ED" w14:textId="77777777" w:rsidR="000F3B2A" w:rsidRPr="000F3B2A" w:rsidRDefault="000F3B2A" w:rsidP="000F3B2A">
      <w:pPr>
        <w:rPr>
          <w:b/>
          <w:bCs/>
        </w:rPr>
      </w:pPr>
      <w:r w:rsidRPr="000F3B2A">
        <w:rPr>
          <w:b/>
          <w:bCs/>
        </w:rPr>
        <w:t>6. Next Steps (10 minutes) </w:t>
      </w:r>
    </w:p>
    <w:p w14:paraId="5334E41B" w14:textId="77777777" w:rsidR="000F3B2A" w:rsidRPr="000F3B2A" w:rsidRDefault="000F3B2A" w:rsidP="000F3B2A">
      <w:pPr>
        <w:numPr>
          <w:ilvl w:val="0"/>
          <w:numId w:val="13"/>
        </w:numPr>
      </w:pPr>
      <w:r w:rsidRPr="000F3B2A">
        <w:t>Assign tasks </w:t>
      </w:r>
    </w:p>
    <w:p w14:paraId="2F1FC723" w14:textId="038B3B58" w:rsidR="000F3B2A" w:rsidRPr="000F3B2A" w:rsidRDefault="000F3B2A" w:rsidP="000F3B2A">
      <w:pPr>
        <w:numPr>
          <w:ilvl w:val="0"/>
          <w:numId w:val="14"/>
        </w:numPr>
      </w:pPr>
      <w:r w:rsidRPr="000F3B2A">
        <w:t>Confirm </w:t>
      </w:r>
      <w:r w:rsidR="005D7B3E">
        <w:t xml:space="preserve">next </w:t>
      </w:r>
      <w:r w:rsidRPr="000F3B2A">
        <w:t xml:space="preserve">meeting </w:t>
      </w:r>
    </w:p>
    <w:p w14:paraId="70B1701C" w14:textId="6C237DB4" w:rsidR="000F3B2A" w:rsidRDefault="000F3B2A" w:rsidP="00C354F8">
      <w:pPr>
        <w:rPr>
          <w:b/>
          <w:bCs/>
        </w:rPr>
      </w:pPr>
      <w:r w:rsidRPr="000F3B2A">
        <w:rPr>
          <w:b/>
          <w:bCs/>
        </w:rPr>
        <w:t>7. Adjourn </w:t>
      </w:r>
    </w:p>
    <w:p w14:paraId="0D1F33CC" w14:textId="77777777" w:rsidR="000C5F81" w:rsidRDefault="000C5F81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4339" w14:textId="77777777" w:rsidR="00B76CCD" w:rsidRDefault="00B76CCD" w:rsidP="00B22F24">
      <w:pPr>
        <w:spacing w:after="0" w:line="240" w:lineRule="auto"/>
      </w:pPr>
      <w:r>
        <w:separator/>
      </w:r>
    </w:p>
  </w:endnote>
  <w:endnote w:type="continuationSeparator" w:id="0">
    <w:p w14:paraId="53650748" w14:textId="77777777" w:rsidR="00B76CCD" w:rsidRDefault="00B76CCD" w:rsidP="00B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D54" w14:textId="77777777" w:rsidR="00B22F24" w:rsidRDefault="00B2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2D2" w14:textId="77777777" w:rsidR="00B22F24" w:rsidRDefault="00B22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26" w14:textId="77777777" w:rsidR="00B22F24" w:rsidRDefault="00B2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848D" w14:textId="77777777" w:rsidR="00B76CCD" w:rsidRDefault="00B76CCD" w:rsidP="00B22F24">
      <w:pPr>
        <w:spacing w:after="0" w:line="240" w:lineRule="auto"/>
      </w:pPr>
      <w:r>
        <w:separator/>
      </w:r>
    </w:p>
  </w:footnote>
  <w:footnote w:type="continuationSeparator" w:id="0">
    <w:p w14:paraId="37D0213F" w14:textId="77777777" w:rsidR="00B76CCD" w:rsidRDefault="00B76CCD" w:rsidP="00B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EE3" w14:textId="77777777" w:rsidR="00B22F24" w:rsidRDefault="00B2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A9D1" w14:textId="4ACD9AE8" w:rsidR="00B22F24" w:rsidRDefault="00B2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0A" w14:textId="77777777" w:rsidR="00B22F24" w:rsidRDefault="00B2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B2E8A"/>
    <w:rsid w:val="00200C38"/>
    <w:rsid w:val="00290022"/>
    <w:rsid w:val="003172CB"/>
    <w:rsid w:val="00383C44"/>
    <w:rsid w:val="003D2FE2"/>
    <w:rsid w:val="00403B0B"/>
    <w:rsid w:val="00462569"/>
    <w:rsid w:val="005D163C"/>
    <w:rsid w:val="005D7B3E"/>
    <w:rsid w:val="006F6BAF"/>
    <w:rsid w:val="00702044"/>
    <w:rsid w:val="00745B44"/>
    <w:rsid w:val="00980B96"/>
    <w:rsid w:val="009845EB"/>
    <w:rsid w:val="00A86D4A"/>
    <w:rsid w:val="00B22F24"/>
    <w:rsid w:val="00B76CCD"/>
    <w:rsid w:val="00BF2FA5"/>
    <w:rsid w:val="00C354F8"/>
    <w:rsid w:val="00C641CF"/>
    <w:rsid w:val="00D10684"/>
    <w:rsid w:val="00E4435D"/>
    <w:rsid w:val="00E90AAD"/>
    <w:rsid w:val="00EC4698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847</Characters>
  <Application>Microsoft Office Word</Application>
  <DocSecurity>0</DocSecurity>
  <Lines>27</Lines>
  <Paragraphs>18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(Institutional Advancement)</cp:lastModifiedBy>
  <cp:revision>12</cp:revision>
  <cp:lastPrinted>2026-03-11T17:34:00Z</cp:lastPrinted>
  <dcterms:created xsi:type="dcterms:W3CDTF">2026-03-11T17:20:00Z</dcterms:created>
  <dcterms:modified xsi:type="dcterms:W3CDTF">2026-03-11T17:35:00Z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