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EFFC" w14:textId="77777777" w:rsidR="00F82F8C" w:rsidRPr="0014197D" w:rsidRDefault="00F82F8C" w:rsidP="00F82F8C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>Polytechnic Investment Case Task Force</w:t>
      </w:r>
    </w:p>
    <w:p w14:paraId="19F443A2" w14:textId="3D3CA157" w:rsidR="00F82F8C" w:rsidRPr="0014197D" w:rsidRDefault="00F82F8C" w:rsidP="00F82F8C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>Physical and Technological Infrastructure</w:t>
      </w:r>
    </w:p>
    <w:p w14:paraId="5EF9218F" w14:textId="77562687" w:rsidR="0096209A" w:rsidRPr="0014197D" w:rsidRDefault="0096209A" w:rsidP="00F82F8C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>Agenda 02/</w:t>
      </w:r>
      <w:r w:rsidR="00BE34C5" w:rsidRPr="0014197D">
        <w:rPr>
          <w:b/>
          <w:bCs/>
          <w:sz w:val="26"/>
          <w:szCs w:val="26"/>
        </w:rPr>
        <w:t>25/</w:t>
      </w:r>
      <w:r w:rsidRPr="0014197D">
        <w:rPr>
          <w:b/>
          <w:bCs/>
          <w:sz w:val="26"/>
          <w:szCs w:val="26"/>
        </w:rPr>
        <w:t>2026</w:t>
      </w:r>
    </w:p>
    <w:p w14:paraId="3F58E1FC" w14:textId="77777777" w:rsidR="00F82F8C" w:rsidRDefault="00F82F8C" w:rsidP="00F82F8C">
      <w:pPr>
        <w:pStyle w:val="NoSpacing"/>
        <w:jc w:val="center"/>
        <w:rPr>
          <w:b/>
          <w:bCs/>
        </w:rPr>
      </w:pPr>
    </w:p>
    <w:p w14:paraId="3F7F527A" w14:textId="77777777" w:rsidR="0014197D" w:rsidRDefault="0014197D" w:rsidP="00F82F8C">
      <w:pPr>
        <w:pStyle w:val="NoSpacing"/>
        <w:jc w:val="center"/>
        <w:rPr>
          <w:b/>
          <w:bCs/>
        </w:rPr>
      </w:pPr>
    </w:p>
    <w:p w14:paraId="3B9B03A7" w14:textId="76A06FCD" w:rsidR="00F82F8C" w:rsidRDefault="0044446E" w:rsidP="00697BCC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Welcome:  President Toro</w:t>
      </w:r>
    </w:p>
    <w:p w14:paraId="107C9A02" w14:textId="77777777" w:rsidR="00F82F8C" w:rsidRDefault="00F82F8C" w:rsidP="0044446E">
      <w:pPr>
        <w:pStyle w:val="NoSpacing"/>
        <w:rPr>
          <w:b/>
          <w:bCs/>
        </w:rPr>
      </w:pPr>
    </w:p>
    <w:p w14:paraId="327CC4C1" w14:textId="584DCF31" w:rsidR="00F82F8C" w:rsidRDefault="00F82F8C" w:rsidP="00697BCC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Membership</w:t>
      </w:r>
      <w:r w:rsidR="0044446E">
        <w:rPr>
          <w:b/>
          <w:bCs/>
        </w:rPr>
        <w:t xml:space="preserve"> Introductions</w:t>
      </w:r>
      <w:r w:rsidR="00697BCC">
        <w:rPr>
          <w:b/>
          <w:bCs/>
        </w:rPr>
        <w:t>: All</w:t>
      </w:r>
    </w:p>
    <w:p w14:paraId="0C7FF8CE" w14:textId="1E43C9C4" w:rsidR="00A31DD3" w:rsidRPr="00A31DD3" w:rsidRDefault="00A31DD3" w:rsidP="00695437">
      <w:pPr>
        <w:pStyle w:val="NoSpacing"/>
      </w:pPr>
      <w:r w:rsidRPr="00A31DD3">
        <w:tab/>
      </w:r>
    </w:p>
    <w:p w14:paraId="4FE8382A" w14:textId="7743BB06" w:rsidR="00EE3174" w:rsidRDefault="00EE3174" w:rsidP="00160871">
      <w:pPr>
        <w:pStyle w:val="ListParagraph"/>
        <w:numPr>
          <w:ilvl w:val="0"/>
          <w:numId w:val="9"/>
        </w:numPr>
      </w:pPr>
      <w:r w:rsidRPr="00A31DD3">
        <w:t>Sal Cintorino</w:t>
      </w:r>
      <w:r w:rsidRPr="00E15CDC">
        <w:t xml:space="preserve"> </w:t>
      </w:r>
      <w:r>
        <w:t xml:space="preserve">Vice President of Operations </w:t>
      </w:r>
      <w:r w:rsidR="00695437">
        <w:t>/ Chair</w:t>
      </w:r>
    </w:p>
    <w:p w14:paraId="1F9479E3" w14:textId="7398169F" w:rsidR="00F433D1" w:rsidRPr="00E15CDC" w:rsidRDefault="00F433D1" w:rsidP="00160871">
      <w:pPr>
        <w:pStyle w:val="ListParagraph"/>
        <w:numPr>
          <w:ilvl w:val="0"/>
          <w:numId w:val="9"/>
        </w:numPr>
      </w:pPr>
      <w:r w:rsidRPr="00E15CDC">
        <w:t>Lisa Bucher (Chief Budget and Compliance Officer)</w:t>
      </w:r>
    </w:p>
    <w:p w14:paraId="1E14C42C" w14:textId="2CA8D2F1" w:rsidR="00F433D1" w:rsidRPr="00E15CDC" w:rsidRDefault="00F433D1" w:rsidP="00160871">
      <w:pPr>
        <w:pStyle w:val="ListParagraph"/>
        <w:numPr>
          <w:ilvl w:val="0"/>
          <w:numId w:val="9"/>
        </w:numPr>
      </w:pPr>
      <w:r w:rsidRPr="00E15CDC">
        <w:t>Tina Rivera (Associate Director of IT Strategic Initiatives and Projects, Information Technology; Senator)</w:t>
      </w:r>
    </w:p>
    <w:p w14:paraId="1DB68322" w14:textId="63B120B8" w:rsidR="00F433D1" w:rsidRPr="00E15CDC" w:rsidRDefault="00F433D1" w:rsidP="00160871">
      <w:pPr>
        <w:pStyle w:val="ListParagraph"/>
        <w:numPr>
          <w:ilvl w:val="0"/>
          <w:numId w:val="9"/>
        </w:numPr>
      </w:pPr>
      <w:r w:rsidRPr="00E15CDC">
        <w:t>Sean McNickle (Director of Technical Services, Information Technology)</w:t>
      </w:r>
    </w:p>
    <w:p w14:paraId="7DD17D33" w14:textId="1D412363" w:rsidR="00F433D1" w:rsidRPr="00E15CDC" w:rsidRDefault="00F433D1" w:rsidP="00160871">
      <w:pPr>
        <w:pStyle w:val="ListParagraph"/>
        <w:numPr>
          <w:ilvl w:val="0"/>
          <w:numId w:val="9"/>
        </w:numPr>
      </w:pPr>
      <w:r w:rsidRPr="00E15CDC">
        <w:t>Steven VanVoorhis (Director of Facilities Management, Facilities Management)</w:t>
      </w:r>
    </w:p>
    <w:p w14:paraId="68BD032A" w14:textId="66F7600F" w:rsidR="00F433D1" w:rsidRPr="00E15CDC" w:rsidRDefault="00F433D1" w:rsidP="00160871">
      <w:pPr>
        <w:pStyle w:val="ListParagraph"/>
        <w:numPr>
          <w:ilvl w:val="0"/>
          <w:numId w:val="9"/>
        </w:numPr>
      </w:pPr>
      <w:r w:rsidRPr="00E15CDC">
        <w:t>David Sianez (Department Chair and Professor, Technology and Engineering Education; Curriculum Committee)</w:t>
      </w:r>
    </w:p>
    <w:p w14:paraId="362F42FE" w14:textId="3B2D0A26" w:rsidR="00F433D1" w:rsidRPr="00E15CDC" w:rsidRDefault="00F433D1" w:rsidP="00160871">
      <w:pPr>
        <w:pStyle w:val="ListParagraph"/>
        <w:numPr>
          <w:ilvl w:val="0"/>
          <w:numId w:val="9"/>
        </w:numPr>
      </w:pPr>
      <w:r w:rsidRPr="00E15CDC">
        <w:t>Rachael Rachler (Department Chair and Professor, nurse Anesthesia Practice; Council of Academic Department Chairpersons)</w:t>
      </w:r>
    </w:p>
    <w:p w14:paraId="4E29D0DB" w14:textId="49EB2075" w:rsidR="00F433D1" w:rsidRPr="00E15CDC" w:rsidRDefault="00F433D1" w:rsidP="00160871">
      <w:pPr>
        <w:pStyle w:val="ListParagraph"/>
        <w:numPr>
          <w:ilvl w:val="0"/>
          <w:numId w:val="9"/>
        </w:numPr>
      </w:pPr>
      <w:r w:rsidRPr="00E15CDC">
        <w:t>Thomas Burkholder (Professor, Chemistry and Biochemistry; Information Technology Committee; Faculty Senate Steering Committee)</w:t>
      </w:r>
    </w:p>
    <w:p w14:paraId="353E3F72" w14:textId="5C48FB60" w:rsidR="00F433D1" w:rsidRPr="00E15CDC" w:rsidRDefault="00F433D1" w:rsidP="00160871">
      <w:pPr>
        <w:pStyle w:val="ListParagraph"/>
        <w:numPr>
          <w:ilvl w:val="0"/>
          <w:numId w:val="9"/>
        </w:numPr>
      </w:pPr>
      <w:r w:rsidRPr="00E15CDC">
        <w:t>Xudong Jia (Dean, School of Engineering, Science, and Technology)</w:t>
      </w:r>
    </w:p>
    <w:p w14:paraId="3014C2BF" w14:textId="76E067AA" w:rsidR="00F433D1" w:rsidRPr="00E15CDC" w:rsidRDefault="00F433D1" w:rsidP="00160871">
      <w:pPr>
        <w:pStyle w:val="ListParagraph"/>
        <w:numPr>
          <w:ilvl w:val="0"/>
          <w:numId w:val="9"/>
        </w:numPr>
      </w:pPr>
      <w:r w:rsidRPr="00E15CDC">
        <w:t>Marvin Wilson (Director of Residence Life, Residence Life)</w:t>
      </w:r>
    </w:p>
    <w:p w14:paraId="277FD40F" w14:textId="19F5E423" w:rsidR="00F433D1" w:rsidRPr="00E15CDC" w:rsidRDefault="00F433D1" w:rsidP="00160871">
      <w:pPr>
        <w:pStyle w:val="ListParagraph"/>
        <w:numPr>
          <w:ilvl w:val="0"/>
          <w:numId w:val="9"/>
        </w:numPr>
      </w:pPr>
      <w:r w:rsidRPr="00E15CDC">
        <w:t>Robbin Smith (Department Chair and Associate Professor, Political Science; Faculty Senate Steering Committee)</w:t>
      </w:r>
    </w:p>
    <w:p w14:paraId="6DF6FF8A" w14:textId="093DE477" w:rsidR="00F433D1" w:rsidRPr="00E15CDC" w:rsidRDefault="00F433D1" w:rsidP="00160871">
      <w:pPr>
        <w:pStyle w:val="ListParagraph"/>
        <w:numPr>
          <w:ilvl w:val="0"/>
          <w:numId w:val="9"/>
        </w:numPr>
      </w:pPr>
      <w:r w:rsidRPr="00E15CDC">
        <w:t>Amanda Tellier (Associate Registrar; Senator)</w:t>
      </w:r>
    </w:p>
    <w:p w14:paraId="37B644E6" w14:textId="2672633A" w:rsidR="00F433D1" w:rsidRPr="00E15CDC" w:rsidRDefault="00F433D1" w:rsidP="00160871">
      <w:pPr>
        <w:pStyle w:val="ListParagraph"/>
        <w:numPr>
          <w:ilvl w:val="0"/>
          <w:numId w:val="9"/>
        </w:numPr>
      </w:pPr>
      <w:r w:rsidRPr="00E15CDC">
        <w:t>Shelby Summers (Dean of Student Affairs)</w:t>
      </w:r>
    </w:p>
    <w:p w14:paraId="74BF8CCD" w14:textId="77777777" w:rsidR="00A31DD3" w:rsidRDefault="00A31DD3" w:rsidP="00F82F8C">
      <w:pPr>
        <w:pStyle w:val="NoSpacing"/>
        <w:rPr>
          <w:b/>
          <w:bCs/>
        </w:rPr>
      </w:pPr>
    </w:p>
    <w:p w14:paraId="478FB32E" w14:textId="2388D4E0" w:rsidR="0044446E" w:rsidRPr="00697BCC" w:rsidRDefault="00697BCC" w:rsidP="00697BCC">
      <w:pPr>
        <w:pStyle w:val="NoSpacing"/>
        <w:ind w:left="36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="0044446E" w:rsidRPr="00697BCC">
        <w:rPr>
          <w:b/>
          <w:bCs/>
        </w:rPr>
        <w:t>Presentation:  President Toro / Power Point</w:t>
      </w:r>
    </w:p>
    <w:p w14:paraId="40A6C7BB" w14:textId="77777777" w:rsidR="00697BCC" w:rsidRPr="00697BCC" w:rsidRDefault="00697BCC" w:rsidP="0044446E">
      <w:pPr>
        <w:pStyle w:val="NoSpacing"/>
        <w:rPr>
          <w:b/>
          <w:bCs/>
        </w:rPr>
      </w:pPr>
    </w:p>
    <w:p w14:paraId="2D1CDE7A" w14:textId="00ED9EC0" w:rsidR="0044446E" w:rsidRDefault="0044446E" w:rsidP="00697BCC">
      <w:pPr>
        <w:pStyle w:val="ListParagraph"/>
        <w:numPr>
          <w:ilvl w:val="0"/>
          <w:numId w:val="6"/>
        </w:numPr>
        <w:rPr>
          <w:b/>
          <w:bCs/>
        </w:rPr>
      </w:pPr>
      <w:r w:rsidRPr="00697BCC">
        <w:rPr>
          <w:b/>
          <w:bCs/>
        </w:rPr>
        <w:t xml:space="preserve">Questions and Answers: President Toro and </w:t>
      </w:r>
      <w:r w:rsidR="00697BCC" w:rsidRPr="00697BCC">
        <w:rPr>
          <w:b/>
          <w:bCs/>
        </w:rPr>
        <w:t>Task Force</w:t>
      </w:r>
    </w:p>
    <w:p w14:paraId="58E6A783" w14:textId="77777777" w:rsidR="00697BCC" w:rsidRPr="00697BCC" w:rsidRDefault="00697BCC" w:rsidP="00697BCC">
      <w:pPr>
        <w:pStyle w:val="ListParagraph"/>
        <w:rPr>
          <w:b/>
          <w:bCs/>
        </w:rPr>
      </w:pPr>
    </w:p>
    <w:p w14:paraId="2BFB7ADC" w14:textId="0F8DF7B6" w:rsidR="003E64DB" w:rsidRDefault="00697BCC" w:rsidP="003E64DB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Logistics</w:t>
      </w:r>
      <w:r w:rsidR="00A31DD3">
        <w:rPr>
          <w:b/>
          <w:bCs/>
        </w:rPr>
        <w:t>: Sal</w:t>
      </w:r>
      <w:r>
        <w:rPr>
          <w:b/>
          <w:bCs/>
        </w:rPr>
        <w:t xml:space="preserve"> Cintorino </w:t>
      </w:r>
    </w:p>
    <w:p w14:paraId="480D6C3D" w14:textId="77777777" w:rsidR="003E64DB" w:rsidRPr="003E64DB" w:rsidRDefault="003E64DB" w:rsidP="003E64DB">
      <w:pPr>
        <w:spacing w:after="0" w:line="240" w:lineRule="auto"/>
        <w:contextualSpacing/>
        <w:rPr>
          <w:b/>
          <w:bCs/>
        </w:rPr>
      </w:pPr>
    </w:p>
    <w:p w14:paraId="487948CA" w14:textId="77777777" w:rsidR="00F82F8C" w:rsidRPr="003E64DB" w:rsidRDefault="00F82F8C" w:rsidP="003E64DB">
      <w:pPr>
        <w:rPr>
          <w:b/>
          <w:bCs/>
          <w:u w:val="single"/>
        </w:rPr>
      </w:pPr>
      <w:r w:rsidRPr="003E64DB">
        <w:rPr>
          <w:b/>
          <w:bCs/>
          <w:u w:val="single"/>
        </w:rPr>
        <w:t>The charge of the Task Force is:</w:t>
      </w:r>
    </w:p>
    <w:p w14:paraId="0016E898" w14:textId="77777777" w:rsidR="005D5E13" w:rsidRDefault="00F82F8C" w:rsidP="005D5E13">
      <w:pPr>
        <w:numPr>
          <w:ilvl w:val="0"/>
          <w:numId w:val="1"/>
        </w:numPr>
        <w:spacing w:after="0" w:line="240" w:lineRule="auto"/>
        <w:ind w:left="990"/>
        <w:rPr>
          <w:rFonts w:eastAsia="Times New Roman"/>
        </w:rPr>
      </w:pPr>
      <w:r>
        <w:rPr>
          <w:rFonts w:eastAsia="Times New Roman"/>
        </w:rPr>
        <w:t xml:space="preserve">To create an inventory of existing physical and technological infrastructure that supports academic programs, research, and service in engineering, science, applied science-health, and technology. </w:t>
      </w:r>
    </w:p>
    <w:p w14:paraId="09C3C6FF" w14:textId="6DFC38AB" w:rsidR="00F82F8C" w:rsidRPr="005D5E13" w:rsidRDefault="00F82F8C" w:rsidP="005D5E13">
      <w:pPr>
        <w:numPr>
          <w:ilvl w:val="0"/>
          <w:numId w:val="1"/>
        </w:numPr>
        <w:spacing w:after="0" w:line="240" w:lineRule="auto"/>
        <w:ind w:left="990"/>
        <w:rPr>
          <w:rFonts w:eastAsia="Times New Roman"/>
        </w:rPr>
      </w:pPr>
      <w:r w:rsidRPr="005D5E13">
        <w:rPr>
          <w:rFonts w:eastAsia="Times New Roman"/>
        </w:rPr>
        <w:t xml:space="preserve">To identify any additional infrastructure needed to support </w:t>
      </w:r>
      <w:r w:rsidR="005D5E13" w:rsidRPr="00E15CDC">
        <w:t>the vision for a unique polytechnic institution. </w:t>
      </w:r>
    </w:p>
    <w:p w14:paraId="36B5CB60" w14:textId="77777777" w:rsidR="00F82F8C" w:rsidRDefault="00F82F8C" w:rsidP="00F82F8C"/>
    <w:p w14:paraId="412EF988" w14:textId="5D8B87A1" w:rsidR="004743F1" w:rsidRPr="003E64DB" w:rsidRDefault="004743F1" w:rsidP="003E64DB">
      <w:pPr>
        <w:rPr>
          <w:b/>
          <w:bCs/>
          <w:u w:val="single"/>
        </w:rPr>
      </w:pPr>
      <w:r w:rsidRPr="003E64DB">
        <w:rPr>
          <w:b/>
          <w:bCs/>
          <w:u w:val="single"/>
        </w:rPr>
        <w:t>Meeting Logistics</w:t>
      </w:r>
      <w:r w:rsidR="00697BCC" w:rsidRPr="003E64DB">
        <w:rPr>
          <w:b/>
          <w:bCs/>
          <w:u w:val="single"/>
        </w:rPr>
        <w:t>:</w:t>
      </w:r>
    </w:p>
    <w:p w14:paraId="7747F830" w14:textId="27196CBB" w:rsidR="00F82F8C" w:rsidRDefault="004743F1" w:rsidP="003E64DB">
      <w:pPr>
        <w:ind w:left="630"/>
      </w:pPr>
      <w:r>
        <w:t xml:space="preserve">The </w:t>
      </w:r>
      <w:r w:rsidR="00F82F8C">
        <w:t xml:space="preserve">meetings will take place </w:t>
      </w:r>
      <w:r w:rsidR="00F82F8C">
        <w:rPr>
          <w:b/>
          <w:bCs/>
        </w:rPr>
        <w:t xml:space="preserve">bi-weekly on Wednesdays at 2:00 p.m. </w:t>
      </w:r>
      <w:r w:rsidR="00F82F8C">
        <w:t xml:space="preserve">Please note that we are under a tight timeline to get this work done. </w:t>
      </w:r>
      <w:r>
        <w:t xml:space="preserve">All meetings will be either in person or </w:t>
      </w:r>
      <w:r w:rsidR="00A31DD3">
        <w:t>via</w:t>
      </w:r>
      <w:r>
        <w:t xml:space="preserve"> </w:t>
      </w:r>
      <w:r w:rsidR="00A31DD3">
        <w:t>T</w:t>
      </w:r>
      <w:r>
        <w:t xml:space="preserve">eams.  The scheduled invitation for each meeting will be sent out in the next 2 days. </w:t>
      </w:r>
      <w:r w:rsidR="00F82F8C">
        <w:t>By accepting this invitation, you are committing to attending scheduled meetings, with the understanding that the Task Force’s work may extend over the summer months.</w:t>
      </w:r>
    </w:p>
    <w:p w14:paraId="56A97E33" w14:textId="77777777" w:rsidR="00E17C43" w:rsidRDefault="00E17C43" w:rsidP="003E64DB">
      <w:pPr>
        <w:ind w:left="630"/>
      </w:pPr>
    </w:p>
    <w:p w14:paraId="4622E9D4" w14:textId="31694021" w:rsidR="0044446E" w:rsidRPr="003E64DB" w:rsidRDefault="006715C0" w:rsidP="003E64DB">
      <w:pPr>
        <w:rPr>
          <w:b/>
          <w:bCs/>
          <w:u w:val="single"/>
        </w:rPr>
      </w:pPr>
      <w:r w:rsidRPr="003E64DB">
        <w:rPr>
          <w:b/>
          <w:bCs/>
          <w:u w:val="single"/>
        </w:rPr>
        <w:t xml:space="preserve">Wednesday </w:t>
      </w:r>
      <w:r w:rsidR="0044446E" w:rsidRPr="003E64DB">
        <w:rPr>
          <w:b/>
          <w:bCs/>
          <w:u w:val="single"/>
        </w:rPr>
        <w:t>Calendar</w:t>
      </w:r>
      <w:r w:rsidR="002D3135">
        <w:rPr>
          <w:b/>
          <w:bCs/>
          <w:u w:val="single"/>
        </w:rPr>
        <w:t xml:space="preserve"> </w:t>
      </w:r>
      <w:proofErr w:type="gramStart"/>
      <w:r w:rsidR="002D3135">
        <w:rPr>
          <w:b/>
          <w:bCs/>
          <w:u w:val="single"/>
        </w:rPr>
        <w:t>By</w:t>
      </w:r>
      <w:proofErr w:type="gramEnd"/>
      <w:r w:rsidR="002D3135">
        <w:rPr>
          <w:b/>
          <w:bCs/>
          <w:u w:val="single"/>
        </w:rPr>
        <w:t xml:space="preserve"> Month</w:t>
      </w:r>
    </w:p>
    <w:p w14:paraId="53BB9F2E" w14:textId="68D33D23" w:rsidR="00BE34C5" w:rsidRDefault="004743F1" w:rsidP="003E64DB">
      <w:pPr>
        <w:pStyle w:val="ListParagraph"/>
        <w:numPr>
          <w:ilvl w:val="0"/>
          <w:numId w:val="3"/>
        </w:numPr>
      </w:pPr>
      <w:r>
        <w:t xml:space="preserve">February 25, </w:t>
      </w:r>
      <w:r w:rsidR="001B353A">
        <w:t xml:space="preserve">2026 </w:t>
      </w:r>
    </w:p>
    <w:p w14:paraId="3729CDC6" w14:textId="711A66E5" w:rsidR="004743F1" w:rsidRDefault="004743F1" w:rsidP="008D29A4">
      <w:pPr>
        <w:pStyle w:val="ListParagraph"/>
        <w:numPr>
          <w:ilvl w:val="0"/>
          <w:numId w:val="3"/>
        </w:numPr>
      </w:pPr>
      <w:r>
        <w:t>March 1</w:t>
      </w:r>
      <w:r w:rsidR="00BE34C5">
        <w:t>1</w:t>
      </w:r>
      <w:r>
        <w:t>, 2026</w:t>
      </w:r>
      <w:r w:rsidR="002D3135">
        <w:t xml:space="preserve"> &amp; </w:t>
      </w:r>
      <w:r>
        <w:t>March 2</w:t>
      </w:r>
      <w:r w:rsidR="00BE34C5">
        <w:t>5</w:t>
      </w:r>
      <w:r>
        <w:t>, 2026</w:t>
      </w:r>
    </w:p>
    <w:p w14:paraId="296EA4A8" w14:textId="022E5277" w:rsidR="0044446E" w:rsidRDefault="00BE34C5" w:rsidP="002C33EE">
      <w:pPr>
        <w:pStyle w:val="ListParagraph"/>
        <w:numPr>
          <w:ilvl w:val="0"/>
          <w:numId w:val="3"/>
        </w:numPr>
      </w:pPr>
      <w:r>
        <w:t>April 08, 202</w:t>
      </w:r>
      <w:r w:rsidR="003E64DB">
        <w:t>6</w:t>
      </w:r>
      <w:r w:rsidR="002D3135">
        <w:t xml:space="preserve"> &amp; </w:t>
      </w:r>
      <w:r w:rsidR="004743F1">
        <w:t xml:space="preserve">April </w:t>
      </w:r>
      <w:r>
        <w:t>22</w:t>
      </w:r>
      <w:r w:rsidR="004743F1">
        <w:t>, 2026</w:t>
      </w:r>
    </w:p>
    <w:p w14:paraId="3147B027" w14:textId="3B96C0A3" w:rsidR="00BE34C5" w:rsidRDefault="00BE34C5" w:rsidP="00004342">
      <w:pPr>
        <w:pStyle w:val="ListParagraph"/>
        <w:numPr>
          <w:ilvl w:val="0"/>
          <w:numId w:val="3"/>
        </w:numPr>
      </w:pPr>
      <w:r>
        <w:t>May 06, 2026</w:t>
      </w:r>
      <w:r w:rsidR="002D3135">
        <w:t xml:space="preserve"> &amp; </w:t>
      </w:r>
      <w:r>
        <w:t>May 20, 2026</w:t>
      </w:r>
    </w:p>
    <w:p w14:paraId="5BF26F83" w14:textId="11C56488" w:rsidR="00BE34C5" w:rsidRDefault="00BE34C5" w:rsidP="00BA6CA2">
      <w:pPr>
        <w:pStyle w:val="ListParagraph"/>
        <w:numPr>
          <w:ilvl w:val="0"/>
          <w:numId w:val="3"/>
        </w:numPr>
      </w:pPr>
      <w:r>
        <w:t>June 03</w:t>
      </w:r>
      <w:r w:rsidR="001B353A">
        <w:t>, 2026</w:t>
      </w:r>
      <w:r w:rsidR="002D3135">
        <w:t xml:space="preserve"> &amp; </w:t>
      </w:r>
      <w:r>
        <w:t>June 17, 202</w:t>
      </w:r>
      <w:r w:rsidR="003F6E2D">
        <w:t>6</w:t>
      </w:r>
    </w:p>
    <w:p w14:paraId="0DA52D9F" w14:textId="21B88048" w:rsidR="00BE34C5" w:rsidRDefault="00BE34C5" w:rsidP="003E64DB">
      <w:pPr>
        <w:pStyle w:val="ListParagraph"/>
        <w:numPr>
          <w:ilvl w:val="0"/>
          <w:numId w:val="3"/>
        </w:numPr>
      </w:pPr>
      <w:r>
        <w:t>July 01, 2026</w:t>
      </w:r>
      <w:r w:rsidR="001B353A">
        <w:t xml:space="preserve"> </w:t>
      </w:r>
    </w:p>
    <w:p w14:paraId="73BBF2C0" w14:textId="77777777" w:rsidR="003E64DB" w:rsidRDefault="003E64DB" w:rsidP="003E64DB">
      <w:pPr>
        <w:pStyle w:val="ListParagraph"/>
      </w:pPr>
    </w:p>
    <w:p w14:paraId="02DF2B1C" w14:textId="72D75E6E" w:rsidR="00697BCC" w:rsidRDefault="00697BCC" w:rsidP="00697BCC">
      <w:pPr>
        <w:rPr>
          <w:b/>
          <w:bCs/>
          <w:u w:val="single"/>
        </w:rPr>
      </w:pPr>
      <w:r w:rsidRPr="00697BCC">
        <w:rPr>
          <w:b/>
          <w:bCs/>
          <w:u w:val="single"/>
        </w:rPr>
        <w:t>Quorum</w:t>
      </w:r>
    </w:p>
    <w:p w14:paraId="65CD0324" w14:textId="2816C971" w:rsidR="006715C0" w:rsidRDefault="006715C0" w:rsidP="00697BCC">
      <w:r w:rsidRPr="006715C0">
        <w:t>The task force shall not proceed with meetings if there is less than 5</w:t>
      </w:r>
      <w:r>
        <w:t>1</w:t>
      </w:r>
      <w:r w:rsidRPr="006715C0">
        <w:t xml:space="preserve">% of the membership in attendance.  </w:t>
      </w:r>
    </w:p>
    <w:p w14:paraId="579B1AA2" w14:textId="77777777" w:rsidR="003E64DB" w:rsidRPr="006715C0" w:rsidRDefault="003E64DB" w:rsidP="0014197D">
      <w:pPr>
        <w:spacing w:after="0" w:line="240" w:lineRule="auto"/>
        <w:contextualSpacing/>
      </w:pPr>
    </w:p>
    <w:p w14:paraId="601075AA" w14:textId="77777777" w:rsidR="00F82F8C" w:rsidRDefault="00F82F8C"/>
    <w:sectPr w:rsidR="00F82F8C" w:rsidSect="0014197D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5F5"/>
    <w:multiLevelType w:val="hybridMultilevel"/>
    <w:tmpl w:val="82929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0847"/>
    <w:multiLevelType w:val="hybridMultilevel"/>
    <w:tmpl w:val="358232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532E8"/>
    <w:multiLevelType w:val="hybridMultilevel"/>
    <w:tmpl w:val="4D02A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E66D0"/>
    <w:multiLevelType w:val="hybridMultilevel"/>
    <w:tmpl w:val="66FC57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54AA1"/>
    <w:multiLevelType w:val="hybridMultilevel"/>
    <w:tmpl w:val="770ED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86A26"/>
    <w:multiLevelType w:val="multilevel"/>
    <w:tmpl w:val="22AEAF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879E4"/>
    <w:multiLevelType w:val="hybridMultilevel"/>
    <w:tmpl w:val="CE02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86A46"/>
    <w:multiLevelType w:val="hybridMultilevel"/>
    <w:tmpl w:val="F12C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97676">
    <w:abstractNumId w:val="7"/>
  </w:num>
  <w:num w:numId="2" w16cid:durableId="1122262782">
    <w:abstractNumId w:val="7"/>
  </w:num>
  <w:num w:numId="3" w16cid:durableId="2126928165">
    <w:abstractNumId w:val="4"/>
  </w:num>
  <w:num w:numId="4" w16cid:durableId="1622374287">
    <w:abstractNumId w:val="0"/>
  </w:num>
  <w:num w:numId="5" w16cid:durableId="1367944422">
    <w:abstractNumId w:val="2"/>
  </w:num>
  <w:num w:numId="6" w16cid:durableId="904222289">
    <w:abstractNumId w:val="3"/>
  </w:num>
  <w:num w:numId="7" w16cid:durableId="1107391429">
    <w:abstractNumId w:val="1"/>
  </w:num>
  <w:num w:numId="8" w16cid:durableId="1764107970">
    <w:abstractNumId w:val="5"/>
    <w:lvlOverride w:ilvl="0">
      <w:startOverride w:val="2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6066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8C"/>
    <w:rsid w:val="0001326F"/>
    <w:rsid w:val="00017353"/>
    <w:rsid w:val="00071B9C"/>
    <w:rsid w:val="00091DFA"/>
    <w:rsid w:val="000C4AC5"/>
    <w:rsid w:val="0014197D"/>
    <w:rsid w:val="00160871"/>
    <w:rsid w:val="00164BDB"/>
    <w:rsid w:val="001851DB"/>
    <w:rsid w:val="001B12C4"/>
    <w:rsid w:val="001B353A"/>
    <w:rsid w:val="001B680C"/>
    <w:rsid w:val="001E58B3"/>
    <w:rsid w:val="001F404D"/>
    <w:rsid w:val="00262DB5"/>
    <w:rsid w:val="002653F9"/>
    <w:rsid w:val="00285A90"/>
    <w:rsid w:val="002974E5"/>
    <w:rsid w:val="002D3135"/>
    <w:rsid w:val="003231CE"/>
    <w:rsid w:val="0037242D"/>
    <w:rsid w:val="003D28BD"/>
    <w:rsid w:val="003E64DB"/>
    <w:rsid w:val="003F3416"/>
    <w:rsid w:val="003F6E2D"/>
    <w:rsid w:val="0044446E"/>
    <w:rsid w:val="004743F1"/>
    <w:rsid w:val="004758C9"/>
    <w:rsid w:val="00480965"/>
    <w:rsid w:val="00497E17"/>
    <w:rsid w:val="005169F8"/>
    <w:rsid w:val="005D5E13"/>
    <w:rsid w:val="00643FBC"/>
    <w:rsid w:val="0064721B"/>
    <w:rsid w:val="00647A15"/>
    <w:rsid w:val="00652AED"/>
    <w:rsid w:val="006715C0"/>
    <w:rsid w:val="0069505A"/>
    <w:rsid w:val="00695437"/>
    <w:rsid w:val="00697BCC"/>
    <w:rsid w:val="006A1511"/>
    <w:rsid w:val="006E542B"/>
    <w:rsid w:val="00706275"/>
    <w:rsid w:val="007569A7"/>
    <w:rsid w:val="00780AAA"/>
    <w:rsid w:val="00810430"/>
    <w:rsid w:val="0083751F"/>
    <w:rsid w:val="00917A80"/>
    <w:rsid w:val="00954249"/>
    <w:rsid w:val="0096209A"/>
    <w:rsid w:val="00994D5A"/>
    <w:rsid w:val="009A0150"/>
    <w:rsid w:val="009A0F51"/>
    <w:rsid w:val="00A15041"/>
    <w:rsid w:val="00A229EA"/>
    <w:rsid w:val="00A31DD3"/>
    <w:rsid w:val="00AB4F2A"/>
    <w:rsid w:val="00BA59D5"/>
    <w:rsid w:val="00BC718F"/>
    <w:rsid w:val="00BE34C5"/>
    <w:rsid w:val="00C15072"/>
    <w:rsid w:val="00C21CC0"/>
    <w:rsid w:val="00C615A8"/>
    <w:rsid w:val="00C77B4E"/>
    <w:rsid w:val="00D416C4"/>
    <w:rsid w:val="00D85C74"/>
    <w:rsid w:val="00DF457A"/>
    <w:rsid w:val="00E17C43"/>
    <w:rsid w:val="00E2445C"/>
    <w:rsid w:val="00E504EB"/>
    <w:rsid w:val="00EE3174"/>
    <w:rsid w:val="00F433D1"/>
    <w:rsid w:val="00F8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B495"/>
  <w15:chartTrackingRefBased/>
  <w15:docId w15:val="{0DF57174-7847-4EDD-A956-33C45FB9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F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2F8C"/>
    <w:rPr>
      <w:color w:val="0000EE"/>
      <w:u w:val="single"/>
    </w:rPr>
  </w:style>
  <w:style w:type="paragraph" w:styleId="NoSpacing">
    <w:name w:val="No Spacing"/>
    <w:uiPriority w:val="1"/>
    <w:qFormat/>
    <w:rsid w:val="00F82F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62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2085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Cintorino, Salvatore (Chief Operations Officer)</dc:creator>
  <cp:keywords/>
  <dc:description/>
  <cp:lastModifiedBy>Holleran, Sheryl A. (FacMgt)</cp:lastModifiedBy>
  <cp:revision>9</cp:revision>
  <cp:lastPrinted>2026-02-25T14:34:00Z</cp:lastPrinted>
  <dcterms:created xsi:type="dcterms:W3CDTF">2026-02-25T14:43:00Z</dcterms:created>
  <dcterms:modified xsi:type="dcterms:W3CDTF">2026-02-25T18:38:00Z</dcterms:modified>
</cp:coreProperties>
</file>