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10D4" w14:textId="77777777" w:rsidR="003764E6" w:rsidRDefault="00FD4A3C" w:rsidP="00C30530">
      <w:pPr>
        <w:pStyle w:val="Title"/>
        <w:jc w:val="left"/>
      </w:pPr>
      <w:r>
        <w:rPr>
          <w:noProof/>
        </w:rPr>
        <w:drawing>
          <wp:inline distT="0" distB="0" distL="0" distR="0" wp14:anchorId="6ED1B0D4" wp14:editId="44200F8B">
            <wp:extent cx="676275" cy="1285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005535D8">
        <w:t>Facilities Planning Committe</w:t>
      </w:r>
      <w:r w:rsidR="003764E6">
        <w:t>e</w:t>
      </w:r>
    </w:p>
    <w:p w14:paraId="4D06E0B7" w14:textId="1E126E59" w:rsidR="3A703588" w:rsidRDefault="00623F0D" w:rsidP="36BFAD79">
      <w:pPr>
        <w:pStyle w:val="Title"/>
        <w:spacing w:line="259" w:lineRule="auto"/>
      </w:pPr>
      <w:r>
        <w:t>January 22, 2026</w:t>
      </w:r>
    </w:p>
    <w:p w14:paraId="63CC0660" w14:textId="77777777" w:rsidR="005A6032" w:rsidRDefault="005A6032" w:rsidP="000D69B6">
      <w:pPr>
        <w:pStyle w:val="Title"/>
      </w:pPr>
      <w:r>
        <w:t>Via Teams</w:t>
      </w:r>
    </w:p>
    <w:p w14:paraId="0EC50562" w14:textId="57255D55" w:rsidR="00C508F5" w:rsidRPr="00A54521" w:rsidRDefault="005535D8" w:rsidP="36BFAD79">
      <w:pPr>
        <w:ind w:left="2160" w:right="-270" w:hanging="2160"/>
        <w:rPr>
          <w:sz w:val="24"/>
          <w:szCs w:val="24"/>
        </w:rPr>
      </w:pPr>
      <w:r w:rsidRPr="36BFAD79">
        <w:rPr>
          <w:b/>
          <w:bCs/>
          <w:sz w:val="24"/>
          <w:szCs w:val="24"/>
        </w:rPr>
        <w:t>Attendees</w:t>
      </w:r>
      <w:r w:rsidRPr="36BFAD79">
        <w:rPr>
          <w:sz w:val="24"/>
          <w:szCs w:val="24"/>
        </w:rPr>
        <w:t>:</w:t>
      </w:r>
      <w:r w:rsidR="004E6F1D" w:rsidRPr="36BFAD79">
        <w:rPr>
          <w:sz w:val="24"/>
          <w:szCs w:val="24"/>
        </w:rPr>
        <w:t xml:space="preserve">  </w:t>
      </w:r>
      <w:r w:rsidR="00E97018" w:rsidRPr="36BFAD79">
        <w:rPr>
          <w:sz w:val="24"/>
          <w:szCs w:val="24"/>
        </w:rPr>
        <w:t xml:space="preserve">   </w:t>
      </w:r>
      <w:r>
        <w:tab/>
      </w:r>
      <w:r w:rsidR="00C508F5" w:rsidRPr="00A54521">
        <w:rPr>
          <w:sz w:val="24"/>
          <w:szCs w:val="24"/>
        </w:rPr>
        <w:t xml:space="preserve">Sal Cintorino, </w:t>
      </w:r>
      <w:r w:rsidR="7E27E7F8" w:rsidRPr="00A54521">
        <w:rPr>
          <w:sz w:val="24"/>
          <w:szCs w:val="24"/>
        </w:rPr>
        <w:t>Vice President of Operations</w:t>
      </w:r>
      <w:r w:rsidRPr="00A54521">
        <w:br/>
      </w:r>
      <w:r w:rsidR="65B091CC" w:rsidRPr="00A54521">
        <w:rPr>
          <w:sz w:val="24"/>
          <w:szCs w:val="24"/>
        </w:rPr>
        <w:t>Lisa Bucher, Chief Budget &amp; Compliance Officer</w:t>
      </w:r>
    </w:p>
    <w:p w14:paraId="79B7D345" w14:textId="77777777" w:rsidR="00F74E3D" w:rsidRPr="00A54521" w:rsidRDefault="00F74E3D" w:rsidP="36BFAD79">
      <w:pPr>
        <w:ind w:left="2160" w:right="-270"/>
        <w:rPr>
          <w:sz w:val="24"/>
          <w:szCs w:val="24"/>
        </w:rPr>
      </w:pPr>
      <w:r w:rsidRPr="00A54521">
        <w:rPr>
          <w:sz w:val="24"/>
          <w:szCs w:val="24"/>
        </w:rPr>
        <w:t>J. Dahn, Provost Office</w:t>
      </w:r>
    </w:p>
    <w:p w14:paraId="145A7793" w14:textId="77777777" w:rsidR="004655FE" w:rsidRPr="00A54521" w:rsidRDefault="004655FE" w:rsidP="36BFAD79">
      <w:pPr>
        <w:ind w:left="2160" w:right="-270"/>
        <w:rPr>
          <w:sz w:val="24"/>
          <w:szCs w:val="24"/>
        </w:rPr>
      </w:pPr>
      <w:r w:rsidRPr="00A54521">
        <w:rPr>
          <w:sz w:val="24"/>
          <w:szCs w:val="24"/>
        </w:rPr>
        <w:t>Hank Altman, University Architect</w:t>
      </w:r>
    </w:p>
    <w:p w14:paraId="1A8082FB" w14:textId="2840232D" w:rsidR="0031D3F1" w:rsidRPr="00A54521" w:rsidRDefault="001D47F4" w:rsidP="36BFAD79">
      <w:pPr>
        <w:ind w:left="2160" w:right="-270"/>
        <w:rPr>
          <w:sz w:val="24"/>
          <w:szCs w:val="24"/>
        </w:rPr>
      </w:pPr>
      <w:r>
        <w:rPr>
          <w:sz w:val="24"/>
          <w:szCs w:val="24"/>
        </w:rPr>
        <w:t>D. Hudgen</w:t>
      </w:r>
      <w:r w:rsidR="0031D3F1" w:rsidRPr="00A54521">
        <w:rPr>
          <w:sz w:val="24"/>
          <w:szCs w:val="24"/>
        </w:rPr>
        <w:t>, Regulatory Affairs</w:t>
      </w:r>
    </w:p>
    <w:p w14:paraId="0BD834C3" w14:textId="77777777" w:rsidR="000D547D" w:rsidRPr="00A54521" w:rsidRDefault="000D547D" w:rsidP="36BFAD79">
      <w:pPr>
        <w:ind w:left="2160" w:right="-270"/>
        <w:rPr>
          <w:sz w:val="24"/>
          <w:szCs w:val="24"/>
        </w:rPr>
      </w:pPr>
      <w:r w:rsidRPr="00A54521">
        <w:rPr>
          <w:sz w:val="24"/>
          <w:szCs w:val="24"/>
        </w:rPr>
        <w:t>Dr. Kim Kostelis, Provost</w:t>
      </w:r>
    </w:p>
    <w:p w14:paraId="6D8DD55B" w14:textId="74DE556D" w:rsidR="00E97018" w:rsidRPr="00A54521" w:rsidRDefault="00E97018" w:rsidP="36BFAD79">
      <w:pPr>
        <w:ind w:left="2160" w:right="-270"/>
        <w:rPr>
          <w:sz w:val="24"/>
          <w:szCs w:val="24"/>
        </w:rPr>
      </w:pPr>
      <w:r w:rsidRPr="00A54521">
        <w:rPr>
          <w:sz w:val="24"/>
          <w:szCs w:val="24"/>
        </w:rPr>
        <w:t xml:space="preserve">Dr. </w:t>
      </w:r>
      <w:r w:rsidR="55034CC7" w:rsidRPr="00A54521">
        <w:rPr>
          <w:sz w:val="24"/>
          <w:szCs w:val="24"/>
        </w:rPr>
        <w:t>Robbin Smith</w:t>
      </w:r>
      <w:r w:rsidRPr="00A54521">
        <w:rPr>
          <w:sz w:val="24"/>
          <w:szCs w:val="24"/>
        </w:rPr>
        <w:t xml:space="preserve">, Faculty Senate </w:t>
      </w:r>
    </w:p>
    <w:p w14:paraId="2688330D" w14:textId="77777777" w:rsidR="00B96246" w:rsidRPr="00A54521" w:rsidRDefault="00B96246" w:rsidP="36BFAD79">
      <w:pPr>
        <w:ind w:left="2160" w:right="-270"/>
        <w:rPr>
          <w:sz w:val="24"/>
          <w:szCs w:val="24"/>
        </w:rPr>
      </w:pPr>
      <w:r w:rsidRPr="00A54521">
        <w:rPr>
          <w:sz w:val="24"/>
          <w:szCs w:val="24"/>
        </w:rPr>
        <w:t>Karen Arborio, Coordinator of Capital Projects</w:t>
      </w:r>
    </w:p>
    <w:p w14:paraId="109F4536" w14:textId="77777777" w:rsidR="00182C14" w:rsidRPr="00A54521" w:rsidRDefault="00182C14" w:rsidP="36BFAD79">
      <w:pPr>
        <w:ind w:left="2160" w:right="-270"/>
        <w:rPr>
          <w:sz w:val="24"/>
          <w:szCs w:val="24"/>
        </w:rPr>
      </w:pPr>
      <w:r w:rsidRPr="00A54521">
        <w:rPr>
          <w:sz w:val="24"/>
          <w:szCs w:val="24"/>
        </w:rPr>
        <w:t xml:space="preserve">Steve VanVoorhis, Director of Facilities Management </w:t>
      </w:r>
    </w:p>
    <w:p w14:paraId="1098C2ED" w14:textId="0C38D8E1" w:rsidR="328C3F7C" w:rsidRPr="00A54521" w:rsidRDefault="328C3F7C" w:rsidP="36BFAD79">
      <w:pPr>
        <w:ind w:left="2160" w:right="-270"/>
        <w:rPr>
          <w:sz w:val="24"/>
          <w:szCs w:val="24"/>
        </w:rPr>
      </w:pPr>
      <w:r w:rsidRPr="00A54521">
        <w:rPr>
          <w:sz w:val="24"/>
          <w:szCs w:val="24"/>
        </w:rPr>
        <w:t>Chris Wethje, Chief Human Resources Officer</w:t>
      </w:r>
    </w:p>
    <w:p w14:paraId="68C8BB34" w14:textId="50423580" w:rsidR="47E71F51" w:rsidRPr="00A54521" w:rsidRDefault="47E71F51" w:rsidP="36BFAD79">
      <w:pPr>
        <w:ind w:left="2160" w:right="-270"/>
        <w:rPr>
          <w:sz w:val="24"/>
          <w:szCs w:val="24"/>
        </w:rPr>
      </w:pPr>
      <w:r w:rsidRPr="00A54521">
        <w:rPr>
          <w:sz w:val="24"/>
          <w:szCs w:val="24"/>
        </w:rPr>
        <w:t>Sarah Petras</w:t>
      </w:r>
      <w:r w:rsidR="002531B1" w:rsidRPr="00A54521">
        <w:rPr>
          <w:sz w:val="24"/>
          <w:szCs w:val="24"/>
        </w:rPr>
        <w:t>, UPBC</w:t>
      </w:r>
    </w:p>
    <w:p w14:paraId="672A6659" w14:textId="77777777" w:rsidR="007F7E60" w:rsidRPr="00A54521" w:rsidRDefault="007F7E60" w:rsidP="000D547D">
      <w:pPr>
        <w:ind w:left="2160" w:right="-270"/>
        <w:rPr>
          <w:sz w:val="24"/>
          <w:szCs w:val="24"/>
        </w:rPr>
      </w:pPr>
    </w:p>
    <w:p w14:paraId="448E199E" w14:textId="4018D00D" w:rsidR="00974E15" w:rsidRPr="00974E15" w:rsidRDefault="004F37A6" w:rsidP="00974E15">
      <w:pPr>
        <w:rPr>
          <w:b/>
          <w:iCs/>
          <w:sz w:val="24"/>
          <w:szCs w:val="22"/>
        </w:rPr>
      </w:pPr>
      <w:r>
        <w:rPr>
          <w:b/>
          <w:iCs/>
          <w:sz w:val="24"/>
          <w:szCs w:val="22"/>
        </w:rPr>
        <w:t>Library</w:t>
      </w:r>
    </w:p>
    <w:p w14:paraId="30C0FD9F" w14:textId="01B46C43" w:rsidR="004F37A6" w:rsidRPr="009C43F6" w:rsidRDefault="009C43F6" w:rsidP="00C35980">
      <w:pPr>
        <w:numPr>
          <w:ilvl w:val="0"/>
          <w:numId w:val="2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>Update on Honors Space</w:t>
      </w:r>
    </w:p>
    <w:p w14:paraId="7193D094" w14:textId="2C23C5C6" w:rsidR="009C43F6" w:rsidRPr="009C43F6" w:rsidRDefault="009C43F6" w:rsidP="00C35980">
      <w:pPr>
        <w:numPr>
          <w:ilvl w:val="0"/>
          <w:numId w:val="2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>Ongoing testing of building envelope for water infiltration</w:t>
      </w:r>
    </w:p>
    <w:p w14:paraId="536BA60D" w14:textId="492AABDC" w:rsidR="009C43F6" w:rsidRPr="001E03B9" w:rsidRDefault="00960E86" w:rsidP="00C35980">
      <w:pPr>
        <w:numPr>
          <w:ilvl w:val="0"/>
          <w:numId w:val="2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>Physics classroom to be completed over semester break</w:t>
      </w:r>
    </w:p>
    <w:p w14:paraId="0A37501D" w14:textId="77777777" w:rsidR="00974E15" w:rsidRDefault="00974E15" w:rsidP="00974E15">
      <w:pPr>
        <w:rPr>
          <w:bCs/>
          <w:iCs/>
          <w:sz w:val="24"/>
          <w:szCs w:val="22"/>
        </w:rPr>
      </w:pPr>
    </w:p>
    <w:p w14:paraId="72F29599" w14:textId="71AA2248" w:rsidR="006856D5" w:rsidRDefault="00703B8E" w:rsidP="006856D5">
      <w:pPr>
        <w:rPr>
          <w:b/>
          <w:iCs/>
          <w:sz w:val="24"/>
          <w:szCs w:val="22"/>
        </w:rPr>
      </w:pPr>
      <w:r>
        <w:rPr>
          <w:b/>
          <w:iCs/>
          <w:sz w:val="24"/>
          <w:szCs w:val="22"/>
        </w:rPr>
        <w:t>Copernicus</w:t>
      </w:r>
    </w:p>
    <w:p w14:paraId="7AB14A0E" w14:textId="24A5D402" w:rsidR="006F2D67" w:rsidRDefault="00703B8E" w:rsidP="00C35980">
      <w:pPr>
        <w:numPr>
          <w:ilvl w:val="0"/>
          <w:numId w:val="1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Hospital Corridor</w:t>
      </w:r>
      <w:r w:rsidR="002531B1">
        <w:rPr>
          <w:bCs/>
          <w:iCs/>
          <w:sz w:val="24"/>
          <w:szCs w:val="22"/>
        </w:rPr>
        <w:t>-</w:t>
      </w:r>
      <w:r w:rsidR="00970A06">
        <w:rPr>
          <w:bCs/>
          <w:iCs/>
          <w:sz w:val="24"/>
          <w:szCs w:val="22"/>
        </w:rPr>
        <w:t>design in progress similar to what was seen at Univ of Delaware</w:t>
      </w:r>
    </w:p>
    <w:p w14:paraId="343CF1C2" w14:textId="7EB9B565" w:rsidR="00C22FE8" w:rsidRDefault="00C22FE8" w:rsidP="00C35980">
      <w:pPr>
        <w:numPr>
          <w:ilvl w:val="0"/>
          <w:numId w:val="1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Health Education Clinic Phase II-</w:t>
      </w:r>
      <w:r w:rsidR="00294501">
        <w:rPr>
          <w:bCs/>
          <w:iCs/>
          <w:sz w:val="24"/>
          <w:szCs w:val="22"/>
        </w:rPr>
        <w:t xml:space="preserve">rear of existing Clinic space to create </w:t>
      </w:r>
      <w:r w:rsidR="00C04BDF">
        <w:rPr>
          <w:bCs/>
          <w:iCs/>
          <w:sz w:val="24"/>
          <w:szCs w:val="22"/>
        </w:rPr>
        <w:t>flexible space, meditation room and other areas</w:t>
      </w:r>
    </w:p>
    <w:p w14:paraId="5DAB6C7B" w14:textId="77777777" w:rsidR="004F37A6" w:rsidRDefault="004F37A6" w:rsidP="004F37A6">
      <w:pPr>
        <w:rPr>
          <w:bCs/>
          <w:iCs/>
          <w:sz w:val="24"/>
          <w:szCs w:val="22"/>
        </w:rPr>
      </w:pPr>
    </w:p>
    <w:p w14:paraId="1A98976B" w14:textId="3B0C2187" w:rsidR="004F37A6" w:rsidRPr="00F25AD1" w:rsidRDefault="006C19D0" w:rsidP="004F37A6">
      <w:pPr>
        <w:rPr>
          <w:b/>
          <w:iCs/>
          <w:sz w:val="24"/>
          <w:szCs w:val="22"/>
        </w:rPr>
      </w:pPr>
      <w:r w:rsidRPr="00F25AD1">
        <w:rPr>
          <w:b/>
          <w:iCs/>
          <w:sz w:val="24"/>
          <w:szCs w:val="22"/>
        </w:rPr>
        <w:t>Memorial Hall</w:t>
      </w:r>
    </w:p>
    <w:p w14:paraId="04322EF5" w14:textId="364CEBBE" w:rsidR="00F17FCB" w:rsidRPr="00446E5F" w:rsidRDefault="00C04BDF" w:rsidP="00C35980">
      <w:pPr>
        <w:numPr>
          <w:ilvl w:val="0"/>
          <w:numId w:val="1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>Currently</w:t>
      </w:r>
      <w:r w:rsidR="00A13261">
        <w:rPr>
          <w:bCs/>
          <w:iCs/>
          <w:sz w:val="24"/>
          <w:szCs w:val="22"/>
        </w:rPr>
        <w:t xml:space="preserve"> there is a temporary certificate of occupancy for the MEP project.  </w:t>
      </w:r>
      <w:r w:rsidR="006E4E47">
        <w:rPr>
          <w:bCs/>
          <w:iCs/>
          <w:sz w:val="24"/>
          <w:szCs w:val="22"/>
        </w:rPr>
        <w:t>The State Fire Marshal is questioning where ceilings and wall meet as new code indicates they nee</w:t>
      </w:r>
      <w:r w:rsidR="00342AD0">
        <w:rPr>
          <w:bCs/>
          <w:iCs/>
          <w:sz w:val="24"/>
          <w:szCs w:val="22"/>
        </w:rPr>
        <w:t xml:space="preserve">d to go to the deck. After the MEP project, CCSU will need to complete this work.  </w:t>
      </w:r>
    </w:p>
    <w:p w14:paraId="7A27C4A0" w14:textId="37B7A683" w:rsidR="00446E5F" w:rsidRPr="004F37A6" w:rsidRDefault="00446E5F" w:rsidP="00C35980">
      <w:pPr>
        <w:numPr>
          <w:ilvl w:val="0"/>
          <w:numId w:val="1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 xml:space="preserve">Constitution and CT Room </w:t>
      </w:r>
      <w:r w:rsidR="007E55AA">
        <w:rPr>
          <w:bCs/>
          <w:iCs/>
          <w:sz w:val="24"/>
          <w:szCs w:val="22"/>
        </w:rPr>
        <w:t>refresh</w:t>
      </w:r>
    </w:p>
    <w:p w14:paraId="6A05A809" w14:textId="77777777" w:rsidR="008D4553" w:rsidRDefault="008D4553" w:rsidP="008D4553">
      <w:pPr>
        <w:rPr>
          <w:bCs/>
          <w:iCs/>
          <w:sz w:val="24"/>
          <w:szCs w:val="22"/>
        </w:rPr>
      </w:pPr>
    </w:p>
    <w:p w14:paraId="47EFA400" w14:textId="47D3D3D7" w:rsidR="008D4553" w:rsidRDefault="008D4553" w:rsidP="008D4553">
      <w:pPr>
        <w:rPr>
          <w:b/>
          <w:iCs/>
          <w:sz w:val="24"/>
          <w:szCs w:val="22"/>
        </w:rPr>
      </w:pPr>
      <w:r w:rsidRPr="008D4553">
        <w:rPr>
          <w:b/>
          <w:iCs/>
          <w:sz w:val="24"/>
          <w:szCs w:val="22"/>
        </w:rPr>
        <w:t>C</w:t>
      </w:r>
      <w:r w:rsidR="009E41FA">
        <w:rPr>
          <w:b/>
          <w:iCs/>
          <w:sz w:val="24"/>
          <w:szCs w:val="22"/>
        </w:rPr>
        <w:t xml:space="preserve">arroll </w:t>
      </w:r>
      <w:r w:rsidRPr="008D4553">
        <w:rPr>
          <w:b/>
          <w:iCs/>
          <w:sz w:val="24"/>
          <w:szCs w:val="22"/>
        </w:rPr>
        <w:t xml:space="preserve">Hall </w:t>
      </w:r>
    </w:p>
    <w:p w14:paraId="3AE8B3C3" w14:textId="082E08DA" w:rsidR="009960FB" w:rsidRPr="00BF3024" w:rsidRDefault="007E55AA" w:rsidP="00C35980">
      <w:pPr>
        <w:numPr>
          <w:ilvl w:val="0"/>
          <w:numId w:val="1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 xml:space="preserve">Lab School tours being conducted, overview </w:t>
      </w:r>
      <w:r w:rsidR="00AF7D9B">
        <w:rPr>
          <w:bCs/>
          <w:iCs/>
          <w:sz w:val="24"/>
          <w:szCs w:val="22"/>
        </w:rPr>
        <w:t>of space.  Teacher candidate programs can directly benefit.</w:t>
      </w:r>
    </w:p>
    <w:p w14:paraId="3958F146" w14:textId="77777777" w:rsidR="00FB042A" w:rsidRDefault="00FB042A" w:rsidP="00556957">
      <w:pPr>
        <w:rPr>
          <w:bCs/>
          <w:iCs/>
          <w:sz w:val="24"/>
          <w:szCs w:val="22"/>
        </w:rPr>
      </w:pPr>
    </w:p>
    <w:p w14:paraId="481A039D" w14:textId="11725D00" w:rsidR="00556957" w:rsidRPr="00593324" w:rsidRDefault="00AF7D9B" w:rsidP="00556957">
      <w:pPr>
        <w:rPr>
          <w:b/>
          <w:iCs/>
          <w:sz w:val="24"/>
          <w:szCs w:val="22"/>
        </w:rPr>
      </w:pPr>
      <w:r>
        <w:rPr>
          <w:b/>
          <w:iCs/>
          <w:sz w:val="24"/>
          <w:szCs w:val="22"/>
        </w:rPr>
        <w:t>Maria Sanford</w:t>
      </w:r>
    </w:p>
    <w:p w14:paraId="01132404" w14:textId="57BDD999" w:rsidR="00A62D9F" w:rsidRDefault="00AF7D9B" w:rsidP="00C35980">
      <w:pPr>
        <w:numPr>
          <w:ilvl w:val="0"/>
          <w:numId w:val="1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 xml:space="preserve">Rooms 207 and 209, created </w:t>
      </w:r>
      <w:r w:rsidR="006F7FD9">
        <w:rPr>
          <w:bCs/>
          <w:iCs/>
          <w:sz w:val="24"/>
          <w:szCs w:val="22"/>
        </w:rPr>
        <w:t xml:space="preserve">adjunct space and math emporium  </w:t>
      </w:r>
    </w:p>
    <w:p w14:paraId="581AEAF6" w14:textId="77777777" w:rsidR="00AF7D9B" w:rsidRDefault="00AF7D9B" w:rsidP="00A54521">
      <w:pPr>
        <w:rPr>
          <w:b/>
          <w:iCs/>
          <w:sz w:val="24"/>
          <w:szCs w:val="22"/>
        </w:rPr>
      </w:pPr>
    </w:p>
    <w:p w14:paraId="47B8E822" w14:textId="5C87C74B" w:rsidR="00A54521" w:rsidRPr="00A54521" w:rsidRDefault="006F7FD9" w:rsidP="00A54521">
      <w:pPr>
        <w:rPr>
          <w:b/>
          <w:iCs/>
          <w:sz w:val="24"/>
          <w:szCs w:val="22"/>
        </w:rPr>
      </w:pPr>
      <w:r>
        <w:rPr>
          <w:b/>
          <w:iCs/>
          <w:sz w:val="24"/>
          <w:szCs w:val="22"/>
        </w:rPr>
        <w:t>Willard DiLoreto</w:t>
      </w:r>
    </w:p>
    <w:p w14:paraId="55833A25" w14:textId="176F4D4F" w:rsidR="00A54521" w:rsidRDefault="006F7FD9" w:rsidP="00A54521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Former Academic Articulations space</w:t>
      </w:r>
      <w:r w:rsidR="00EB4C08">
        <w:rPr>
          <w:bCs/>
          <w:iCs/>
          <w:sz w:val="24"/>
          <w:szCs w:val="22"/>
        </w:rPr>
        <w:t>, create (3) offices and (1) adjacent space, cost estimates being developed</w:t>
      </w:r>
    </w:p>
    <w:p w14:paraId="1F65281D" w14:textId="67693D75" w:rsidR="00EB4C08" w:rsidRDefault="00EB4C08" w:rsidP="00A54521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lastRenderedPageBreak/>
        <w:t xml:space="preserve">Counseling and Wellness potential start over holiday break.  </w:t>
      </w:r>
      <w:r w:rsidR="00D43AF6">
        <w:rPr>
          <w:bCs/>
          <w:iCs/>
          <w:sz w:val="24"/>
          <w:szCs w:val="22"/>
        </w:rPr>
        <w:t xml:space="preserve">Focus on front lobby space and collaboration room.  </w:t>
      </w:r>
    </w:p>
    <w:p w14:paraId="6255F2BA" w14:textId="77777777" w:rsidR="00D43AF6" w:rsidRDefault="00D43AF6" w:rsidP="00D43AF6">
      <w:pPr>
        <w:rPr>
          <w:bCs/>
          <w:iCs/>
          <w:sz w:val="24"/>
          <w:szCs w:val="22"/>
        </w:rPr>
      </w:pPr>
    </w:p>
    <w:p w14:paraId="3496EB96" w14:textId="78A92FA1" w:rsidR="00D43AF6" w:rsidRPr="00D43AF6" w:rsidRDefault="00D43AF6" w:rsidP="00D43AF6">
      <w:pPr>
        <w:rPr>
          <w:b/>
          <w:iCs/>
          <w:sz w:val="24"/>
          <w:szCs w:val="22"/>
        </w:rPr>
      </w:pPr>
      <w:r w:rsidRPr="00D43AF6">
        <w:rPr>
          <w:b/>
          <w:iCs/>
          <w:sz w:val="24"/>
          <w:szCs w:val="22"/>
        </w:rPr>
        <w:t>Other</w:t>
      </w:r>
    </w:p>
    <w:p w14:paraId="32D55436" w14:textId="5872613C" w:rsidR="004916F7" w:rsidRDefault="004916F7" w:rsidP="00A54521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 xml:space="preserve">Energy Center </w:t>
      </w:r>
      <w:r w:rsidR="00D43AF6">
        <w:rPr>
          <w:bCs/>
          <w:iCs/>
          <w:sz w:val="24"/>
          <w:szCs w:val="22"/>
        </w:rPr>
        <w:t>deferred maintenance</w:t>
      </w:r>
      <w:r w:rsidR="00674A70">
        <w:rPr>
          <w:bCs/>
          <w:iCs/>
          <w:sz w:val="24"/>
          <w:szCs w:val="22"/>
        </w:rPr>
        <w:t xml:space="preserve">, goal to get efficiency as high as possible.  </w:t>
      </w:r>
    </w:p>
    <w:p w14:paraId="6FBC9E80" w14:textId="2AEC1C1E" w:rsidR="009E2104" w:rsidRDefault="009E2104" w:rsidP="00A54521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Lock replacements campus wide to replace systems that are no longer supported</w:t>
      </w:r>
      <w:r w:rsidR="00674A70">
        <w:rPr>
          <w:bCs/>
          <w:iCs/>
          <w:sz w:val="24"/>
          <w:szCs w:val="22"/>
        </w:rPr>
        <w:t>, phase I residence halls.</w:t>
      </w:r>
    </w:p>
    <w:p w14:paraId="6AFE1A43" w14:textId="3A62F144" w:rsidR="006F4278" w:rsidRDefault="00B64F91" w:rsidP="00A54521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Facilities website:  update FPC section</w:t>
      </w:r>
    </w:p>
    <w:p w14:paraId="0E11BE45" w14:textId="19878FCA" w:rsidR="00B64F91" w:rsidRDefault="00B64F91" w:rsidP="00A54521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Dr Smith’s class is working on proposals for outdoor spaces with improved ADA/planting</w:t>
      </w:r>
      <w:r w:rsidR="00BD3FE8">
        <w:rPr>
          <w:bCs/>
          <w:iCs/>
          <w:sz w:val="24"/>
          <w:szCs w:val="22"/>
        </w:rPr>
        <w:t>, using Google maps,</w:t>
      </w:r>
    </w:p>
    <w:p w14:paraId="67D8916F" w14:textId="2B54F0D3" w:rsidR="00B64F91" w:rsidRDefault="00B64F91" w:rsidP="00B64F91">
      <w:pPr>
        <w:pStyle w:val="ListParagraph"/>
        <w:numPr>
          <w:ilvl w:val="1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Bassett green space</w:t>
      </w:r>
    </w:p>
    <w:p w14:paraId="5E70A186" w14:textId="6D6DFB1E" w:rsidR="00B64F91" w:rsidRDefault="00B64F91" w:rsidP="00B64F91">
      <w:pPr>
        <w:pStyle w:val="ListParagraph"/>
        <w:numPr>
          <w:ilvl w:val="1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MCRH green space</w:t>
      </w:r>
    </w:p>
    <w:p w14:paraId="6AE67916" w14:textId="713F843B" w:rsidR="00B64F91" w:rsidRDefault="00B64F91" w:rsidP="00B64F91">
      <w:pPr>
        <w:pStyle w:val="ListParagraph"/>
        <w:numPr>
          <w:ilvl w:val="1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 xml:space="preserve">Vance </w:t>
      </w:r>
      <w:r w:rsidR="00BD3FE8">
        <w:rPr>
          <w:bCs/>
          <w:iCs/>
          <w:sz w:val="24"/>
          <w:szCs w:val="22"/>
        </w:rPr>
        <w:t>Green</w:t>
      </w:r>
    </w:p>
    <w:p w14:paraId="78E419E5" w14:textId="5C6DC5A1" w:rsidR="00BD3FE8" w:rsidRDefault="00BD3FE8" w:rsidP="00B64F91">
      <w:pPr>
        <w:pStyle w:val="ListParagraph"/>
        <w:numPr>
          <w:ilvl w:val="1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Supple Way</w:t>
      </w:r>
    </w:p>
    <w:p w14:paraId="5A7E3CA7" w14:textId="3B9D5C23" w:rsidR="00BD3FE8" w:rsidRPr="00A54521" w:rsidRDefault="00BD3FE8" w:rsidP="00BD3FE8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Reminder about project submission process</w:t>
      </w:r>
    </w:p>
    <w:p w14:paraId="6A1DE00B" w14:textId="77777777" w:rsidR="007A02BA" w:rsidRDefault="007A02BA" w:rsidP="007A02BA">
      <w:pPr>
        <w:rPr>
          <w:bCs/>
          <w:iCs/>
          <w:sz w:val="24"/>
          <w:szCs w:val="22"/>
        </w:rPr>
      </w:pPr>
    </w:p>
    <w:p w14:paraId="47CE100C" w14:textId="77777777" w:rsidR="007A02BA" w:rsidRDefault="007A02BA" w:rsidP="007A02BA">
      <w:pPr>
        <w:rPr>
          <w:bCs/>
          <w:iCs/>
          <w:sz w:val="24"/>
          <w:szCs w:val="22"/>
        </w:rPr>
      </w:pPr>
    </w:p>
    <w:p w14:paraId="7CC1EA03" w14:textId="77777777" w:rsidR="007A02BA" w:rsidRPr="00336899" w:rsidRDefault="007A02BA" w:rsidP="007A02BA">
      <w:pPr>
        <w:rPr>
          <w:b/>
          <w:iCs/>
          <w:sz w:val="24"/>
          <w:szCs w:val="22"/>
        </w:rPr>
      </w:pPr>
    </w:p>
    <w:p w14:paraId="0D89B53D" w14:textId="77777777" w:rsidR="00695FA4" w:rsidRPr="00695FA4" w:rsidRDefault="00695FA4" w:rsidP="00695FA4">
      <w:pPr>
        <w:rPr>
          <w:bCs/>
          <w:iCs/>
          <w:sz w:val="24"/>
          <w:szCs w:val="22"/>
        </w:rPr>
      </w:pPr>
      <w:r w:rsidRPr="00695FA4">
        <w:rPr>
          <w:bCs/>
          <w:iCs/>
          <w:sz w:val="24"/>
          <w:szCs w:val="22"/>
        </w:rPr>
        <w:t>Respectfully Submitted</w:t>
      </w:r>
      <w:r w:rsidR="00B90DCB">
        <w:rPr>
          <w:bCs/>
          <w:iCs/>
          <w:sz w:val="24"/>
          <w:szCs w:val="22"/>
        </w:rPr>
        <w:t>,</w:t>
      </w:r>
    </w:p>
    <w:p w14:paraId="3DEEC669" w14:textId="77777777" w:rsidR="00695FA4" w:rsidRPr="00695FA4" w:rsidRDefault="00695FA4" w:rsidP="00695FA4">
      <w:pPr>
        <w:rPr>
          <w:bCs/>
          <w:iCs/>
          <w:sz w:val="24"/>
          <w:szCs w:val="22"/>
        </w:rPr>
      </w:pPr>
    </w:p>
    <w:p w14:paraId="3B6A31F8" w14:textId="77777777" w:rsidR="00231A6D" w:rsidRDefault="00695FA4" w:rsidP="00FC3FD0">
      <w:pPr>
        <w:rPr>
          <w:b/>
          <w:iCs/>
          <w:sz w:val="24"/>
          <w:szCs w:val="22"/>
        </w:rPr>
      </w:pPr>
      <w:r w:rsidRPr="00695FA4">
        <w:rPr>
          <w:bCs/>
          <w:iCs/>
          <w:sz w:val="24"/>
          <w:szCs w:val="22"/>
        </w:rPr>
        <w:t>Rene Karas</w:t>
      </w:r>
    </w:p>
    <w:sectPr w:rsidR="00231A6D" w:rsidSect="00F172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45" w:right="576" w:bottom="245" w:left="576" w:header="936" w:footer="9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BF98" w14:textId="77777777" w:rsidR="008665C3" w:rsidRDefault="008665C3">
      <w:r>
        <w:separator/>
      </w:r>
    </w:p>
  </w:endnote>
  <w:endnote w:type="continuationSeparator" w:id="0">
    <w:p w14:paraId="007F918A" w14:textId="77777777" w:rsidR="008665C3" w:rsidRDefault="0086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7A7A10" w:rsidRDefault="007A7A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77777777" w:rsidR="00EA6522" w:rsidRDefault="00EA652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3128261" w14:textId="77777777" w:rsidR="00EA6522" w:rsidRDefault="00EA65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7A7A10" w:rsidRDefault="007A7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2472" w14:textId="77777777" w:rsidR="008665C3" w:rsidRDefault="008665C3">
      <w:r>
        <w:separator/>
      </w:r>
    </w:p>
  </w:footnote>
  <w:footnote w:type="continuationSeparator" w:id="0">
    <w:p w14:paraId="651B3337" w14:textId="77777777" w:rsidR="008665C3" w:rsidRDefault="00866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7A7A10" w:rsidRDefault="007A7A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7A7A10" w:rsidRDefault="007A7A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7A7A10" w:rsidRDefault="007A7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115ED"/>
    <w:multiLevelType w:val="hybridMultilevel"/>
    <w:tmpl w:val="B996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B7A71"/>
    <w:multiLevelType w:val="hybridMultilevel"/>
    <w:tmpl w:val="07E43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6370B"/>
    <w:multiLevelType w:val="hybridMultilevel"/>
    <w:tmpl w:val="A82E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B72D1"/>
    <w:multiLevelType w:val="hybridMultilevel"/>
    <w:tmpl w:val="33E4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A79EF"/>
    <w:multiLevelType w:val="hybridMultilevel"/>
    <w:tmpl w:val="677A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104178">
    <w:abstractNumId w:val="4"/>
  </w:num>
  <w:num w:numId="2" w16cid:durableId="1664236957">
    <w:abstractNumId w:val="1"/>
  </w:num>
  <w:num w:numId="3" w16cid:durableId="202445037">
    <w:abstractNumId w:val="0"/>
  </w:num>
  <w:num w:numId="4" w16cid:durableId="1549564991">
    <w:abstractNumId w:val="2"/>
  </w:num>
  <w:num w:numId="5" w16cid:durableId="195848773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E8"/>
    <w:rsid w:val="0001053F"/>
    <w:rsid w:val="0001390A"/>
    <w:rsid w:val="00014E20"/>
    <w:rsid w:val="00016214"/>
    <w:rsid w:val="00016489"/>
    <w:rsid w:val="00017EB4"/>
    <w:rsid w:val="00023C3C"/>
    <w:rsid w:val="000246D9"/>
    <w:rsid w:val="00026FFC"/>
    <w:rsid w:val="000309AE"/>
    <w:rsid w:val="00037133"/>
    <w:rsid w:val="00040F85"/>
    <w:rsid w:val="00043A0F"/>
    <w:rsid w:val="0004699A"/>
    <w:rsid w:val="00050A40"/>
    <w:rsid w:val="00054069"/>
    <w:rsid w:val="00056F08"/>
    <w:rsid w:val="0006492D"/>
    <w:rsid w:val="00066F03"/>
    <w:rsid w:val="0007427E"/>
    <w:rsid w:val="00076C71"/>
    <w:rsid w:val="00083E4A"/>
    <w:rsid w:val="000846B6"/>
    <w:rsid w:val="00085214"/>
    <w:rsid w:val="000878E1"/>
    <w:rsid w:val="00090CCD"/>
    <w:rsid w:val="00095386"/>
    <w:rsid w:val="000A1BED"/>
    <w:rsid w:val="000B01E0"/>
    <w:rsid w:val="000B07A7"/>
    <w:rsid w:val="000B2AA4"/>
    <w:rsid w:val="000B7256"/>
    <w:rsid w:val="000C0E90"/>
    <w:rsid w:val="000D547D"/>
    <w:rsid w:val="000D5D98"/>
    <w:rsid w:val="000D69B6"/>
    <w:rsid w:val="000D7FB0"/>
    <w:rsid w:val="000E42B2"/>
    <w:rsid w:val="000E5AA7"/>
    <w:rsid w:val="000E71A3"/>
    <w:rsid w:val="000F07F5"/>
    <w:rsid w:val="00100A58"/>
    <w:rsid w:val="001028BC"/>
    <w:rsid w:val="00104F71"/>
    <w:rsid w:val="001130ED"/>
    <w:rsid w:val="00116C6C"/>
    <w:rsid w:val="00122839"/>
    <w:rsid w:val="00123E45"/>
    <w:rsid w:val="00135CDD"/>
    <w:rsid w:val="00136BEB"/>
    <w:rsid w:val="00140062"/>
    <w:rsid w:val="00140108"/>
    <w:rsid w:val="0014302C"/>
    <w:rsid w:val="001452FC"/>
    <w:rsid w:val="00151DFF"/>
    <w:rsid w:val="00152C59"/>
    <w:rsid w:val="001547BA"/>
    <w:rsid w:val="00155D03"/>
    <w:rsid w:val="00156DF6"/>
    <w:rsid w:val="00160883"/>
    <w:rsid w:val="00160B96"/>
    <w:rsid w:val="001641A5"/>
    <w:rsid w:val="00164D9D"/>
    <w:rsid w:val="00165928"/>
    <w:rsid w:val="001801B4"/>
    <w:rsid w:val="00181E11"/>
    <w:rsid w:val="00182C14"/>
    <w:rsid w:val="001871E3"/>
    <w:rsid w:val="00187A7E"/>
    <w:rsid w:val="00192ADD"/>
    <w:rsid w:val="00194EA8"/>
    <w:rsid w:val="001A0A73"/>
    <w:rsid w:val="001A2E2D"/>
    <w:rsid w:val="001A7C11"/>
    <w:rsid w:val="001B112A"/>
    <w:rsid w:val="001B2A49"/>
    <w:rsid w:val="001B38CC"/>
    <w:rsid w:val="001C0699"/>
    <w:rsid w:val="001C1131"/>
    <w:rsid w:val="001C493A"/>
    <w:rsid w:val="001C4E2D"/>
    <w:rsid w:val="001C6AA6"/>
    <w:rsid w:val="001D0CF9"/>
    <w:rsid w:val="001D0D67"/>
    <w:rsid w:val="001D1092"/>
    <w:rsid w:val="001D2D9D"/>
    <w:rsid w:val="001D47F4"/>
    <w:rsid w:val="001D6758"/>
    <w:rsid w:val="001D767E"/>
    <w:rsid w:val="001E03B9"/>
    <w:rsid w:val="001E229B"/>
    <w:rsid w:val="001E2DF9"/>
    <w:rsid w:val="001E5C9C"/>
    <w:rsid w:val="001E5CED"/>
    <w:rsid w:val="001E74E4"/>
    <w:rsid w:val="001F1C0A"/>
    <w:rsid w:val="001F4F07"/>
    <w:rsid w:val="00202BA2"/>
    <w:rsid w:val="00206516"/>
    <w:rsid w:val="00210180"/>
    <w:rsid w:val="002102A6"/>
    <w:rsid w:val="0021754B"/>
    <w:rsid w:val="00217591"/>
    <w:rsid w:val="00222425"/>
    <w:rsid w:val="00231A6D"/>
    <w:rsid w:val="0023399A"/>
    <w:rsid w:val="00236326"/>
    <w:rsid w:val="002371AC"/>
    <w:rsid w:val="00241F5F"/>
    <w:rsid w:val="002442B2"/>
    <w:rsid w:val="00244B5E"/>
    <w:rsid w:val="00245654"/>
    <w:rsid w:val="002531B1"/>
    <w:rsid w:val="00253B7D"/>
    <w:rsid w:val="00263C45"/>
    <w:rsid w:val="0026685B"/>
    <w:rsid w:val="0026697F"/>
    <w:rsid w:val="00266CE9"/>
    <w:rsid w:val="00270867"/>
    <w:rsid w:val="00273B7A"/>
    <w:rsid w:val="00280B59"/>
    <w:rsid w:val="002836DF"/>
    <w:rsid w:val="0028479C"/>
    <w:rsid w:val="00285BAD"/>
    <w:rsid w:val="002866D8"/>
    <w:rsid w:val="00294501"/>
    <w:rsid w:val="00294D30"/>
    <w:rsid w:val="002A21D0"/>
    <w:rsid w:val="002A22B1"/>
    <w:rsid w:val="002A34B6"/>
    <w:rsid w:val="002A4582"/>
    <w:rsid w:val="002A54FD"/>
    <w:rsid w:val="002A7514"/>
    <w:rsid w:val="002B26AA"/>
    <w:rsid w:val="002B5CE1"/>
    <w:rsid w:val="002C122C"/>
    <w:rsid w:val="002C3D0E"/>
    <w:rsid w:val="002C4115"/>
    <w:rsid w:val="002C4CF3"/>
    <w:rsid w:val="002C5615"/>
    <w:rsid w:val="002D5A3A"/>
    <w:rsid w:val="002E1474"/>
    <w:rsid w:val="002E5643"/>
    <w:rsid w:val="002E7066"/>
    <w:rsid w:val="002E7D85"/>
    <w:rsid w:val="002F3D4B"/>
    <w:rsid w:val="002F7AE5"/>
    <w:rsid w:val="00301CBD"/>
    <w:rsid w:val="00301D52"/>
    <w:rsid w:val="0030392A"/>
    <w:rsid w:val="00304E94"/>
    <w:rsid w:val="003054EF"/>
    <w:rsid w:val="003121B1"/>
    <w:rsid w:val="003132C6"/>
    <w:rsid w:val="003174A3"/>
    <w:rsid w:val="0031D3F1"/>
    <w:rsid w:val="00320D48"/>
    <w:rsid w:val="00323E29"/>
    <w:rsid w:val="003310D7"/>
    <w:rsid w:val="00331CB2"/>
    <w:rsid w:val="0033256A"/>
    <w:rsid w:val="003331FE"/>
    <w:rsid w:val="00336460"/>
    <w:rsid w:val="00336899"/>
    <w:rsid w:val="00342AD0"/>
    <w:rsid w:val="00343D97"/>
    <w:rsid w:val="0034406A"/>
    <w:rsid w:val="0034430E"/>
    <w:rsid w:val="00346043"/>
    <w:rsid w:val="00347379"/>
    <w:rsid w:val="00360CD4"/>
    <w:rsid w:val="00360F5D"/>
    <w:rsid w:val="00361573"/>
    <w:rsid w:val="00363A6A"/>
    <w:rsid w:val="003706E6"/>
    <w:rsid w:val="00373BEA"/>
    <w:rsid w:val="003764E6"/>
    <w:rsid w:val="00391B7C"/>
    <w:rsid w:val="00391D84"/>
    <w:rsid w:val="00391E12"/>
    <w:rsid w:val="00392CB6"/>
    <w:rsid w:val="00393D23"/>
    <w:rsid w:val="00395586"/>
    <w:rsid w:val="003A2AA8"/>
    <w:rsid w:val="003A3842"/>
    <w:rsid w:val="003A44F3"/>
    <w:rsid w:val="003A4B8D"/>
    <w:rsid w:val="003A5793"/>
    <w:rsid w:val="003B0670"/>
    <w:rsid w:val="003B7DC6"/>
    <w:rsid w:val="003B7EE1"/>
    <w:rsid w:val="003C70CC"/>
    <w:rsid w:val="003C7D79"/>
    <w:rsid w:val="003D009B"/>
    <w:rsid w:val="003D079E"/>
    <w:rsid w:val="003D17E2"/>
    <w:rsid w:val="003D32A8"/>
    <w:rsid w:val="003D4D38"/>
    <w:rsid w:val="003E3EAD"/>
    <w:rsid w:val="003E4E5F"/>
    <w:rsid w:val="003F3E24"/>
    <w:rsid w:val="00407225"/>
    <w:rsid w:val="00410903"/>
    <w:rsid w:val="0041175B"/>
    <w:rsid w:val="004120E7"/>
    <w:rsid w:val="00414C47"/>
    <w:rsid w:val="00414C73"/>
    <w:rsid w:val="0041511C"/>
    <w:rsid w:val="00415C45"/>
    <w:rsid w:val="00426A48"/>
    <w:rsid w:val="00426D3E"/>
    <w:rsid w:val="00431ACD"/>
    <w:rsid w:val="00434898"/>
    <w:rsid w:val="004355F1"/>
    <w:rsid w:val="00443405"/>
    <w:rsid w:val="0044468F"/>
    <w:rsid w:val="00444AB2"/>
    <w:rsid w:val="00446E5F"/>
    <w:rsid w:val="004578DD"/>
    <w:rsid w:val="00461785"/>
    <w:rsid w:val="004655FE"/>
    <w:rsid w:val="00465FE5"/>
    <w:rsid w:val="00466662"/>
    <w:rsid w:val="00476102"/>
    <w:rsid w:val="00480FE7"/>
    <w:rsid w:val="0048178B"/>
    <w:rsid w:val="00483522"/>
    <w:rsid w:val="004858EE"/>
    <w:rsid w:val="004916F7"/>
    <w:rsid w:val="00493368"/>
    <w:rsid w:val="00497240"/>
    <w:rsid w:val="004A0A60"/>
    <w:rsid w:val="004A0F84"/>
    <w:rsid w:val="004A24B7"/>
    <w:rsid w:val="004A4F3E"/>
    <w:rsid w:val="004A6A2A"/>
    <w:rsid w:val="004B030C"/>
    <w:rsid w:val="004B2203"/>
    <w:rsid w:val="004C22F2"/>
    <w:rsid w:val="004C3B4A"/>
    <w:rsid w:val="004C3E3F"/>
    <w:rsid w:val="004C47A7"/>
    <w:rsid w:val="004C7B19"/>
    <w:rsid w:val="004C7C78"/>
    <w:rsid w:val="004D156F"/>
    <w:rsid w:val="004D6C71"/>
    <w:rsid w:val="004E03BC"/>
    <w:rsid w:val="004E04A3"/>
    <w:rsid w:val="004E1949"/>
    <w:rsid w:val="004E222A"/>
    <w:rsid w:val="004E3DD9"/>
    <w:rsid w:val="004E6F1D"/>
    <w:rsid w:val="004F0DB2"/>
    <w:rsid w:val="004F37A6"/>
    <w:rsid w:val="00501CBC"/>
    <w:rsid w:val="00503945"/>
    <w:rsid w:val="005141E6"/>
    <w:rsid w:val="00514384"/>
    <w:rsid w:val="005153BB"/>
    <w:rsid w:val="0051580D"/>
    <w:rsid w:val="00516A7B"/>
    <w:rsid w:val="0052045B"/>
    <w:rsid w:val="005219BB"/>
    <w:rsid w:val="00526F0A"/>
    <w:rsid w:val="00530526"/>
    <w:rsid w:val="00530B61"/>
    <w:rsid w:val="00531F99"/>
    <w:rsid w:val="00533345"/>
    <w:rsid w:val="00534F07"/>
    <w:rsid w:val="0053776C"/>
    <w:rsid w:val="00537A2D"/>
    <w:rsid w:val="00543A87"/>
    <w:rsid w:val="00546C80"/>
    <w:rsid w:val="005535D8"/>
    <w:rsid w:val="00553ABC"/>
    <w:rsid w:val="00556957"/>
    <w:rsid w:val="00567723"/>
    <w:rsid w:val="00572B9B"/>
    <w:rsid w:val="00575DFD"/>
    <w:rsid w:val="00581DB6"/>
    <w:rsid w:val="005836F8"/>
    <w:rsid w:val="0058543E"/>
    <w:rsid w:val="00586F04"/>
    <w:rsid w:val="00593324"/>
    <w:rsid w:val="005956C5"/>
    <w:rsid w:val="00597955"/>
    <w:rsid w:val="005A1C6C"/>
    <w:rsid w:val="005A4AAC"/>
    <w:rsid w:val="005A4ECE"/>
    <w:rsid w:val="005A4FD8"/>
    <w:rsid w:val="005A6032"/>
    <w:rsid w:val="005B0D3A"/>
    <w:rsid w:val="005B198C"/>
    <w:rsid w:val="005B4398"/>
    <w:rsid w:val="005B5CDB"/>
    <w:rsid w:val="005C2A95"/>
    <w:rsid w:val="005C4840"/>
    <w:rsid w:val="005E0237"/>
    <w:rsid w:val="005E2B87"/>
    <w:rsid w:val="005E2D41"/>
    <w:rsid w:val="005F02F7"/>
    <w:rsid w:val="005F3302"/>
    <w:rsid w:val="005F4EF0"/>
    <w:rsid w:val="005F5322"/>
    <w:rsid w:val="005F7C6F"/>
    <w:rsid w:val="00600F70"/>
    <w:rsid w:val="00602295"/>
    <w:rsid w:val="00606042"/>
    <w:rsid w:val="00610A41"/>
    <w:rsid w:val="0061106B"/>
    <w:rsid w:val="00613E94"/>
    <w:rsid w:val="006141CE"/>
    <w:rsid w:val="00623F0D"/>
    <w:rsid w:val="006415A6"/>
    <w:rsid w:val="006416FC"/>
    <w:rsid w:val="00644676"/>
    <w:rsid w:val="006514DF"/>
    <w:rsid w:val="00651E0F"/>
    <w:rsid w:val="006526B2"/>
    <w:rsid w:val="00656AB1"/>
    <w:rsid w:val="00660538"/>
    <w:rsid w:val="006609A9"/>
    <w:rsid w:val="00660EE1"/>
    <w:rsid w:val="00663465"/>
    <w:rsid w:val="0066385F"/>
    <w:rsid w:val="00663ECB"/>
    <w:rsid w:val="006649BF"/>
    <w:rsid w:val="0066560C"/>
    <w:rsid w:val="00670EE8"/>
    <w:rsid w:val="00674A70"/>
    <w:rsid w:val="00675D7E"/>
    <w:rsid w:val="006812E0"/>
    <w:rsid w:val="006840B0"/>
    <w:rsid w:val="006856D5"/>
    <w:rsid w:val="00690B34"/>
    <w:rsid w:val="00694C70"/>
    <w:rsid w:val="00694F39"/>
    <w:rsid w:val="00695FA4"/>
    <w:rsid w:val="00696F86"/>
    <w:rsid w:val="006A752E"/>
    <w:rsid w:val="006B2EC3"/>
    <w:rsid w:val="006B4D36"/>
    <w:rsid w:val="006C101C"/>
    <w:rsid w:val="006C19D0"/>
    <w:rsid w:val="006C1AAC"/>
    <w:rsid w:val="006C70F3"/>
    <w:rsid w:val="006D077A"/>
    <w:rsid w:val="006D11F5"/>
    <w:rsid w:val="006D39E1"/>
    <w:rsid w:val="006E324D"/>
    <w:rsid w:val="006E4E47"/>
    <w:rsid w:val="006E6FAB"/>
    <w:rsid w:val="006F0B93"/>
    <w:rsid w:val="006F1225"/>
    <w:rsid w:val="006F238A"/>
    <w:rsid w:val="006F2D67"/>
    <w:rsid w:val="006F36E6"/>
    <w:rsid w:val="006F4278"/>
    <w:rsid w:val="006F42A6"/>
    <w:rsid w:val="006F59CB"/>
    <w:rsid w:val="006F7052"/>
    <w:rsid w:val="006F7FD9"/>
    <w:rsid w:val="00703B8E"/>
    <w:rsid w:val="0072666A"/>
    <w:rsid w:val="00727C97"/>
    <w:rsid w:val="00730DA8"/>
    <w:rsid w:val="00734620"/>
    <w:rsid w:val="0074192F"/>
    <w:rsid w:val="00743CD5"/>
    <w:rsid w:val="007516DA"/>
    <w:rsid w:val="007534C5"/>
    <w:rsid w:val="00756A3A"/>
    <w:rsid w:val="00757B45"/>
    <w:rsid w:val="007611B4"/>
    <w:rsid w:val="00761AA0"/>
    <w:rsid w:val="007626B4"/>
    <w:rsid w:val="00774891"/>
    <w:rsid w:val="007757DC"/>
    <w:rsid w:val="00776DDA"/>
    <w:rsid w:val="00776F97"/>
    <w:rsid w:val="0078117B"/>
    <w:rsid w:val="007821E6"/>
    <w:rsid w:val="00792F90"/>
    <w:rsid w:val="00793E42"/>
    <w:rsid w:val="00797AC1"/>
    <w:rsid w:val="007A02BA"/>
    <w:rsid w:val="007A0A5C"/>
    <w:rsid w:val="007A1B16"/>
    <w:rsid w:val="007A7A10"/>
    <w:rsid w:val="007B0167"/>
    <w:rsid w:val="007B311B"/>
    <w:rsid w:val="007B3A28"/>
    <w:rsid w:val="007B4CE3"/>
    <w:rsid w:val="007B4DDD"/>
    <w:rsid w:val="007B4F38"/>
    <w:rsid w:val="007C1739"/>
    <w:rsid w:val="007D2717"/>
    <w:rsid w:val="007D27FC"/>
    <w:rsid w:val="007D3517"/>
    <w:rsid w:val="007E4C48"/>
    <w:rsid w:val="007E55AA"/>
    <w:rsid w:val="007E5864"/>
    <w:rsid w:val="007F4033"/>
    <w:rsid w:val="007F7E60"/>
    <w:rsid w:val="00800219"/>
    <w:rsid w:val="00800680"/>
    <w:rsid w:val="008006D0"/>
    <w:rsid w:val="00801398"/>
    <w:rsid w:val="008014BF"/>
    <w:rsid w:val="00803BDB"/>
    <w:rsid w:val="00803D1C"/>
    <w:rsid w:val="00806C69"/>
    <w:rsid w:val="008128C9"/>
    <w:rsid w:val="00817234"/>
    <w:rsid w:val="008446D2"/>
    <w:rsid w:val="00851488"/>
    <w:rsid w:val="00860EE6"/>
    <w:rsid w:val="00864156"/>
    <w:rsid w:val="0086504F"/>
    <w:rsid w:val="008665C3"/>
    <w:rsid w:val="00874C41"/>
    <w:rsid w:val="00875116"/>
    <w:rsid w:val="0087578E"/>
    <w:rsid w:val="008767DE"/>
    <w:rsid w:val="0087681A"/>
    <w:rsid w:val="00882C15"/>
    <w:rsid w:val="00883CC4"/>
    <w:rsid w:val="00884D32"/>
    <w:rsid w:val="00886B80"/>
    <w:rsid w:val="0089375C"/>
    <w:rsid w:val="008955AE"/>
    <w:rsid w:val="0089598D"/>
    <w:rsid w:val="008963A7"/>
    <w:rsid w:val="008965C2"/>
    <w:rsid w:val="008A3318"/>
    <w:rsid w:val="008A48F7"/>
    <w:rsid w:val="008B4AAC"/>
    <w:rsid w:val="008B7A70"/>
    <w:rsid w:val="008B7D61"/>
    <w:rsid w:val="008C275F"/>
    <w:rsid w:val="008D0E88"/>
    <w:rsid w:val="008D1015"/>
    <w:rsid w:val="008D282B"/>
    <w:rsid w:val="008D4258"/>
    <w:rsid w:val="008D4553"/>
    <w:rsid w:val="008D465C"/>
    <w:rsid w:val="008D4C33"/>
    <w:rsid w:val="008D7EED"/>
    <w:rsid w:val="008E0780"/>
    <w:rsid w:val="008F2728"/>
    <w:rsid w:val="008F2B3F"/>
    <w:rsid w:val="008F421A"/>
    <w:rsid w:val="009015D2"/>
    <w:rsid w:val="00903A44"/>
    <w:rsid w:val="00903E3A"/>
    <w:rsid w:val="00904C55"/>
    <w:rsid w:val="0090627B"/>
    <w:rsid w:val="009103D2"/>
    <w:rsid w:val="009112FA"/>
    <w:rsid w:val="009120F4"/>
    <w:rsid w:val="009233A6"/>
    <w:rsid w:val="00925603"/>
    <w:rsid w:val="0092599B"/>
    <w:rsid w:val="00925FBA"/>
    <w:rsid w:val="00930DC2"/>
    <w:rsid w:val="00937555"/>
    <w:rsid w:val="00941818"/>
    <w:rsid w:val="0094343B"/>
    <w:rsid w:val="00945463"/>
    <w:rsid w:val="0095286B"/>
    <w:rsid w:val="009539DA"/>
    <w:rsid w:val="0095657B"/>
    <w:rsid w:val="00957F9D"/>
    <w:rsid w:val="00960E86"/>
    <w:rsid w:val="0096369C"/>
    <w:rsid w:val="00970A06"/>
    <w:rsid w:val="00970C80"/>
    <w:rsid w:val="00972E4D"/>
    <w:rsid w:val="00974E15"/>
    <w:rsid w:val="0097727C"/>
    <w:rsid w:val="0098180D"/>
    <w:rsid w:val="00983FB4"/>
    <w:rsid w:val="0098443F"/>
    <w:rsid w:val="00985F20"/>
    <w:rsid w:val="00991D7B"/>
    <w:rsid w:val="0099358A"/>
    <w:rsid w:val="009960FB"/>
    <w:rsid w:val="0099778E"/>
    <w:rsid w:val="009A060E"/>
    <w:rsid w:val="009A06F9"/>
    <w:rsid w:val="009A10E5"/>
    <w:rsid w:val="009A6D64"/>
    <w:rsid w:val="009A6DA6"/>
    <w:rsid w:val="009B32A3"/>
    <w:rsid w:val="009C29A6"/>
    <w:rsid w:val="009C43F6"/>
    <w:rsid w:val="009C6411"/>
    <w:rsid w:val="009C7807"/>
    <w:rsid w:val="009D1EDA"/>
    <w:rsid w:val="009D23B4"/>
    <w:rsid w:val="009D7A89"/>
    <w:rsid w:val="009E02EE"/>
    <w:rsid w:val="009E2104"/>
    <w:rsid w:val="009E2DD5"/>
    <w:rsid w:val="009E3750"/>
    <w:rsid w:val="009E3D74"/>
    <w:rsid w:val="009E41FA"/>
    <w:rsid w:val="009E4D9D"/>
    <w:rsid w:val="009E70E2"/>
    <w:rsid w:val="009F0C4B"/>
    <w:rsid w:val="009F2510"/>
    <w:rsid w:val="009F2601"/>
    <w:rsid w:val="009F28EA"/>
    <w:rsid w:val="009F6074"/>
    <w:rsid w:val="009F761E"/>
    <w:rsid w:val="00A0163B"/>
    <w:rsid w:val="00A01BE2"/>
    <w:rsid w:val="00A02A61"/>
    <w:rsid w:val="00A03B7E"/>
    <w:rsid w:val="00A04E6C"/>
    <w:rsid w:val="00A07576"/>
    <w:rsid w:val="00A1070E"/>
    <w:rsid w:val="00A13261"/>
    <w:rsid w:val="00A15F04"/>
    <w:rsid w:val="00A172B9"/>
    <w:rsid w:val="00A303E8"/>
    <w:rsid w:val="00A30BF9"/>
    <w:rsid w:val="00A3145F"/>
    <w:rsid w:val="00A3423B"/>
    <w:rsid w:val="00A36B8A"/>
    <w:rsid w:val="00A36EA9"/>
    <w:rsid w:val="00A50771"/>
    <w:rsid w:val="00A52938"/>
    <w:rsid w:val="00A54521"/>
    <w:rsid w:val="00A56ACF"/>
    <w:rsid w:val="00A62D9F"/>
    <w:rsid w:val="00A654C7"/>
    <w:rsid w:val="00A70238"/>
    <w:rsid w:val="00A809B2"/>
    <w:rsid w:val="00A82A9F"/>
    <w:rsid w:val="00A8390C"/>
    <w:rsid w:val="00A83B8E"/>
    <w:rsid w:val="00A86BC7"/>
    <w:rsid w:val="00A91B8D"/>
    <w:rsid w:val="00A9760B"/>
    <w:rsid w:val="00AA07D4"/>
    <w:rsid w:val="00AA1D57"/>
    <w:rsid w:val="00AB4AFA"/>
    <w:rsid w:val="00AC07D1"/>
    <w:rsid w:val="00AC0877"/>
    <w:rsid w:val="00AC0D3D"/>
    <w:rsid w:val="00AC1E5D"/>
    <w:rsid w:val="00AD3CDF"/>
    <w:rsid w:val="00AE08F5"/>
    <w:rsid w:val="00AE0A51"/>
    <w:rsid w:val="00AE1545"/>
    <w:rsid w:val="00AF5F72"/>
    <w:rsid w:val="00AF7D9B"/>
    <w:rsid w:val="00B03BB5"/>
    <w:rsid w:val="00B12147"/>
    <w:rsid w:val="00B122C5"/>
    <w:rsid w:val="00B15A1F"/>
    <w:rsid w:val="00B16F9D"/>
    <w:rsid w:val="00B20AC6"/>
    <w:rsid w:val="00B21612"/>
    <w:rsid w:val="00B21819"/>
    <w:rsid w:val="00B341F3"/>
    <w:rsid w:val="00B36F61"/>
    <w:rsid w:val="00B37B3A"/>
    <w:rsid w:val="00B44FF0"/>
    <w:rsid w:val="00B518E9"/>
    <w:rsid w:val="00B5288E"/>
    <w:rsid w:val="00B53CA8"/>
    <w:rsid w:val="00B56304"/>
    <w:rsid w:val="00B63858"/>
    <w:rsid w:val="00B64F91"/>
    <w:rsid w:val="00B7308D"/>
    <w:rsid w:val="00B74DF2"/>
    <w:rsid w:val="00B7751E"/>
    <w:rsid w:val="00B77D9B"/>
    <w:rsid w:val="00B807B9"/>
    <w:rsid w:val="00B8520E"/>
    <w:rsid w:val="00B90DCB"/>
    <w:rsid w:val="00B9236E"/>
    <w:rsid w:val="00B93147"/>
    <w:rsid w:val="00B96246"/>
    <w:rsid w:val="00BA40F8"/>
    <w:rsid w:val="00BA68D4"/>
    <w:rsid w:val="00BA7A73"/>
    <w:rsid w:val="00BB0908"/>
    <w:rsid w:val="00BB3089"/>
    <w:rsid w:val="00BB43A8"/>
    <w:rsid w:val="00BB70AD"/>
    <w:rsid w:val="00BC6892"/>
    <w:rsid w:val="00BD3FE8"/>
    <w:rsid w:val="00BE4FFE"/>
    <w:rsid w:val="00BE5B10"/>
    <w:rsid w:val="00BE7928"/>
    <w:rsid w:val="00BF3024"/>
    <w:rsid w:val="00BF35AA"/>
    <w:rsid w:val="00BF386D"/>
    <w:rsid w:val="00BF54F3"/>
    <w:rsid w:val="00C035E5"/>
    <w:rsid w:val="00C04BDF"/>
    <w:rsid w:val="00C130B8"/>
    <w:rsid w:val="00C14C3B"/>
    <w:rsid w:val="00C173DD"/>
    <w:rsid w:val="00C17D4C"/>
    <w:rsid w:val="00C21EA9"/>
    <w:rsid w:val="00C22FE8"/>
    <w:rsid w:val="00C23AD7"/>
    <w:rsid w:val="00C30530"/>
    <w:rsid w:val="00C35980"/>
    <w:rsid w:val="00C374DC"/>
    <w:rsid w:val="00C436CB"/>
    <w:rsid w:val="00C4779D"/>
    <w:rsid w:val="00C50037"/>
    <w:rsid w:val="00C508F5"/>
    <w:rsid w:val="00C513F9"/>
    <w:rsid w:val="00C66890"/>
    <w:rsid w:val="00C73BA8"/>
    <w:rsid w:val="00C753CD"/>
    <w:rsid w:val="00C82A5C"/>
    <w:rsid w:val="00C861B3"/>
    <w:rsid w:val="00C96F98"/>
    <w:rsid w:val="00C9707E"/>
    <w:rsid w:val="00CA08E0"/>
    <w:rsid w:val="00CA2B5F"/>
    <w:rsid w:val="00CA449A"/>
    <w:rsid w:val="00CB3F85"/>
    <w:rsid w:val="00CB4485"/>
    <w:rsid w:val="00CC151E"/>
    <w:rsid w:val="00CC716A"/>
    <w:rsid w:val="00CD21A1"/>
    <w:rsid w:val="00CD690D"/>
    <w:rsid w:val="00CD7220"/>
    <w:rsid w:val="00CE369F"/>
    <w:rsid w:val="00CE45BC"/>
    <w:rsid w:val="00CE6D0E"/>
    <w:rsid w:val="00CE74C6"/>
    <w:rsid w:val="00CF09CC"/>
    <w:rsid w:val="00CF4895"/>
    <w:rsid w:val="00CF6596"/>
    <w:rsid w:val="00D02453"/>
    <w:rsid w:val="00D02755"/>
    <w:rsid w:val="00D032DA"/>
    <w:rsid w:val="00D0349D"/>
    <w:rsid w:val="00D04079"/>
    <w:rsid w:val="00D051A3"/>
    <w:rsid w:val="00D06C4F"/>
    <w:rsid w:val="00D13234"/>
    <w:rsid w:val="00D1365B"/>
    <w:rsid w:val="00D1537E"/>
    <w:rsid w:val="00D15D1A"/>
    <w:rsid w:val="00D24325"/>
    <w:rsid w:val="00D244EE"/>
    <w:rsid w:val="00D26381"/>
    <w:rsid w:val="00D31119"/>
    <w:rsid w:val="00D31900"/>
    <w:rsid w:val="00D37F3E"/>
    <w:rsid w:val="00D4163F"/>
    <w:rsid w:val="00D428A4"/>
    <w:rsid w:val="00D43AF6"/>
    <w:rsid w:val="00D44815"/>
    <w:rsid w:val="00D4553F"/>
    <w:rsid w:val="00D45FC4"/>
    <w:rsid w:val="00D46A4E"/>
    <w:rsid w:val="00D50E84"/>
    <w:rsid w:val="00D51F4E"/>
    <w:rsid w:val="00D528DB"/>
    <w:rsid w:val="00D52CC3"/>
    <w:rsid w:val="00D5794D"/>
    <w:rsid w:val="00D63BC3"/>
    <w:rsid w:val="00D648A2"/>
    <w:rsid w:val="00D72F10"/>
    <w:rsid w:val="00D76CC5"/>
    <w:rsid w:val="00D77EBE"/>
    <w:rsid w:val="00D82E1A"/>
    <w:rsid w:val="00D83C2F"/>
    <w:rsid w:val="00D92C2B"/>
    <w:rsid w:val="00D92DD8"/>
    <w:rsid w:val="00D961AC"/>
    <w:rsid w:val="00DA2BBC"/>
    <w:rsid w:val="00DB4496"/>
    <w:rsid w:val="00DB4FEA"/>
    <w:rsid w:val="00DB5689"/>
    <w:rsid w:val="00DB65B2"/>
    <w:rsid w:val="00DC3AA7"/>
    <w:rsid w:val="00DC71CC"/>
    <w:rsid w:val="00DE77F2"/>
    <w:rsid w:val="00DF0610"/>
    <w:rsid w:val="00DF372D"/>
    <w:rsid w:val="00E0059B"/>
    <w:rsid w:val="00E0247D"/>
    <w:rsid w:val="00E04661"/>
    <w:rsid w:val="00E11603"/>
    <w:rsid w:val="00E12220"/>
    <w:rsid w:val="00E13FF7"/>
    <w:rsid w:val="00E14AAA"/>
    <w:rsid w:val="00E30658"/>
    <w:rsid w:val="00E33F76"/>
    <w:rsid w:val="00E36E5A"/>
    <w:rsid w:val="00E37800"/>
    <w:rsid w:val="00E41E26"/>
    <w:rsid w:val="00E42CAA"/>
    <w:rsid w:val="00E43DC9"/>
    <w:rsid w:val="00E44947"/>
    <w:rsid w:val="00E5263D"/>
    <w:rsid w:val="00E5304C"/>
    <w:rsid w:val="00E60DA9"/>
    <w:rsid w:val="00E6149A"/>
    <w:rsid w:val="00E6181B"/>
    <w:rsid w:val="00E63A47"/>
    <w:rsid w:val="00E745A4"/>
    <w:rsid w:val="00E821F6"/>
    <w:rsid w:val="00E83891"/>
    <w:rsid w:val="00E83EF4"/>
    <w:rsid w:val="00E84E9B"/>
    <w:rsid w:val="00E87790"/>
    <w:rsid w:val="00E87EC3"/>
    <w:rsid w:val="00E901D2"/>
    <w:rsid w:val="00E924A8"/>
    <w:rsid w:val="00E951EE"/>
    <w:rsid w:val="00E96AFB"/>
    <w:rsid w:val="00E97018"/>
    <w:rsid w:val="00EA0407"/>
    <w:rsid w:val="00EA1E8A"/>
    <w:rsid w:val="00EA243D"/>
    <w:rsid w:val="00EA6522"/>
    <w:rsid w:val="00EB1C04"/>
    <w:rsid w:val="00EB2CF4"/>
    <w:rsid w:val="00EB4C08"/>
    <w:rsid w:val="00EB589F"/>
    <w:rsid w:val="00EC001B"/>
    <w:rsid w:val="00EC213F"/>
    <w:rsid w:val="00EC2165"/>
    <w:rsid w:val="00EC2CB1"/>
    <w:rsid w:val="00EC398E"/>
    <w:rsid w:val="00EC6678"/>
    <w:rsid w:val="00EC7D15"/>
    <w:rsid w:val="00ED1168"/>
    <w:rsid w:val="00ED2C66"/>
    <w:rsid w:val="00ED353B"/>
    <w:rsid w:val="00ED4AE2"/>
    <w:rsid w:val="00EE1D4A"/>
    <w:rsid w:val="00EE300D"/>
    <w:rsid w:val="00EE448F"/>
    <w:rsid w:val="00EE78FC"/>
    <w:rsid w:val="00EF0D7C"/>
    <w:rsid w:val="00EF10E6"/>
    <w:rsid w:val="00EF19E9"/>
    <w:rsid w:val="00EF32F5"/>
    <w:rsid w:val="00EF704F"/>
    <w:rsid w:val="00F042D9"/>
    <w:rsid w:val="00F1720C"/>
    <w:rsid w:val="00F17FCB"/>
    <w:rsid w:val="00F23C78"/>
    <w:rsid w:val="00F25AD1"/>
    <w:rsid w:val="00F26146"/>
    <w:rsid w:val="00F26D93"/>
    <w:rsid w:val="00F311E5"/>
    <w:rsid w:val="00F31666"/>
    <w:rsid w:val="00F31D72"/>
    <w:rsid w:val="00F37B49"/>
    <w:rsid w:val="00F47031"/>
    <w:rsid w:val="00F4785B"/>
    <w:rsid w:val="00F50050"/>
    <w:rsid w:val="00F66343"/>
    <w:rsid w:val="00F67464"/>
    <w:rsid w:val="00F67915"/>
    <w:rsid w:val="00F67AEF"/>
    <w:rsid w:val="00F731FF"/>
    <w:rsid w:val="00F74E3D"/>
    <w:rsid w:val="00F75BF2"/>
    <w:rsid w:val="00F76677"/>
    <w:rsid w:val="00F7761F"/>
    <w:rsid w:val="00F8273F"/>
    <w:rsid w:val="00F84D4F"/>
    <w:rsid w:val="00F84E4D"/>
    <w:rsid w:val="00F876B2"/>
    <w:rsid w:val="00F90DCA"/>
    <w:rsid w:val="00F93329"/>
    <w:rsid w:val="00F9722C"/>
    <w:rsid w:val="00F978E6"/>
    <w:rsid w:val="00FA2FA5"/>
    <w:rsid w:val="00FB042A"/>
    <w:rsid w:val="00FB2DE1"/>
    <w:rsid w:val="00FB722D"/>
    <w:rsid w:val="00FB7AB3"/>
    <w:rsid w:val="00FC3FD0"/>
    <w:rsid w:val="00FC6236"/>
    <w:rsid w:val="00FC6843"/>
    <w:rsid w:val="00FC73CC"/>
    <w:rsid w:val="00FD1102"/>
    <w:rsid w:val="00FD4A3C"/>
    <w:rsid w:val="00FD55A1"/>
    <w:rsid w:val="00FE1816"/>
    <w:rsid w:val="00FE2C7A"/>
    <w:rsid w:val="00FF1328"/>
    <w:rsid w:val="00FF1D3C"/>
    <w:rsid w:val="00FF3BBB"/>
    <w:rsid w:val="00FF3ED3"/>
    <w:rsid w:val="00FF5734"/>
    <w:rsid w:val="043B4572"/>
    <w:rsid w:val="0AB6DF1A"/>
    <w:rsid w:val="0D2730D4"/>
    <w:rsid w:val="25A66A11"/>
    <w:rsid w:val="3074682A"/>
    <w:rsid w:val="32631F2B"/>
    <w:rsid w:val="328C3F7C"/>
    <w:rsid w:val="36BFAD79"/>
    <w:rsid w:val="3A703588"/>
    <w:rsid w:val="3AB7AAFE"/>
    <w:rsid w:val="47E71F51"/>
    <w:rsid w:val="55034CC7"/>
    <w:rsid w:val="65B091CC"/>
    <w:rsid w:val="7E27E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C5645"/>
  <w15:chartTrackingRefBased/>
  <w15:docId w15:val="{EBD9F0F5-2194-42F0-9E26-6BAF05B5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867"/>
    <w:rPr>
      <w:lang w:eastAsia="en-US"/>
    </w:rPr>
  </w:style>
  <w:style w:type="paragraph" w:styleId="Heading1">
    <w:name w:val="heading 1"/>
    <w:basedOn w:val="Normal"/>
    <w:next w:val="Normal"/>
    <w:qFormat/>
    <w:rsid w:val="00270867"/>
    <w:pPr>
      <w:keepNext/>
      <w:ind w:left="360"/>
      <w:outlineLvl w:val="0"/>
    </w:pPr>
    <w:rPr>
      <w:bCs/>
      <w:sz w:val="24"/>
    </w:rPr>
  </w:style>
  <w:style w:type="paragraph" w:styleId="Heading2">
    <w:name w:val="heading 2"/>
    <w:basedOn w:val="Normal"/>
    <w:next w:val="Normal"/>
    <w:qFormat/>
    <w:rsid w:val="00270867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270867"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70867"/>
    <w:pPr>
      <w:keepNext/>
      <w:ind w:left="1440"/>
      <w:outlineLvl w:val="3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70867"/>
    <w:pPr>
      <w:ind w:left="360"/>
    </w:pPr>
  </w:style>
  <w:style w:type="paragraph" w:styleId="BodyTextIndent2">
    <w:name w:val="Body Text Indent 2"/>
    <w:basedOn w:val="Normal"/>
    <w:rsid w:val="00270867"/>
    <w:pPr>
      <w:ind w:left="360"/>
    </w:pPr>
    <w:rPr>
      <w:sz w:val="24"/>
    </w:rPr>
  </w:style>
  <w:style w:type="paragraph" w:styleId="Header">
    <w:name w:val="header"/>
    <w:basedOn w:val="Normal"/>
    <w:rsid w:val="002708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086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0867"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rsid w:val="00270867"/>
    <w:pPr>
      <w:ind w:left="720"/>
    </w:pPr>
    <w:rPr>
      <w:bCs/>
      <w:sz w:val="24"/>
    </w:rPr>
  </w:style>
  <w:style w:type="paragraph" w:styleId="Title">
    <w:name w:val="Title"/>
    <w:basedOn w:val="Normal"/>
    <w:qFormat/>
    <w:rsid w:val="00270867"/>
    <w:pPr>
      <w:jc w:val="center"/>
      <w:outlineLvl w:val="0"/>
    </w:pPr>
    <w:rPr>
      <w:b/>
      <w:sz w:val="28"/>
    </w:rPr>
  </w:style>
  <w:style w:type="paragraph" w:styleId="BalloonText">
    <w:name w:val="Balloon Text"/>
    <w:basedOn w:val="Normal"/>
    <w:semiHidden/>
    <w:rsid w:val="00D5794D"/>
    <w:rPr>
      <w:rFonts w:ascii="Tahoma" w:hAnsi="Tahoma" w:cs="Tahoma"/>
      <w:sz w:val="16"/>
      <w:szCs w:val="16"/>
    </w:rPr>
  </w:style>
  <w:style w:type="character" w:customStyle="1" w:styleId="subnavheading1">
    <w:name w:val="subnavheading1"/>
    <w:rsid w:val="009F761E"/>
    <w:rPr>
      <w:b/>
      <w:bCs/>
      <w:color w:val="FF99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2C2B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EA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5D90-3C08-4311-A577-0101897CD4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329c570-b580-4223-803b-427d800e81b6}" enabled="0" method="" siteId="{2329c570-b580-4223-803b-427d800e8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296</Words>
  <Characters>1770</Characters>
  <Application>Microsoft Office Word</Application>
  <DocSecurity>0</DocSecurity>
  <Lines>52</Lines>
  <Paragraphs>43</Paragraphs>
  <ScaleCrop>false</ScaleCrop>
  <Company>CCSU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Facilities Planning Committee</dc:title>
  <dc:subject/>
  <dc:creator>Karas, Rene (FacMgt)</dc:creator>
  <cp:keywords/>
  <cp:lastModifiedBy>Karas, Rene (FacMgt)</cp:lastModifiedBy>
  <cp:revision>24</cp:revision>
  <cp:lastPrinted>2023-10-10T18:06:00Z</cp:lastPrinted>
  <dcterms:created xsi:type="dcterms:W3CDTF">2026-01-22T16:03:00Z</dcterms:created>
  <dcterms:modified xsi:type="dcterms:W3CDTF">2026-01-22T18:45:00Z</dcterms:modified>
</cp:coreProperties>
</file>